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F684D" w14:textId="5B2BED92" w:rsidR="009D59ED" w:rsidRPr="003F45D1" w:rsidRDefault="00B41CB3" w:rsidP="009419FF">
      <w:pPr>
        <w:spacing w:after="0"/>
        <w:sectPr w:rsidR="009D59ED" w:rsidRPr="003F45D1" w:rsidSect="00536995">
          <w:headerReference w:type="even" r:id="rId11"/>
          <w:headerReference w:type="default" r:id="rId12"/>
          <w:footerReference w:type="even" r:id="rId13"/>
          <w:footerReference w:type="default" r:id="rId14"/>
          <w:headerReference w:type="first" r:id="rId15"/>
          <w:footerReference w:type="first" r:id="rId16"/>
          <w:type w:val="continuous"/>
          <w:pgSz w:w="11900" w:h="16840"/>
          <w:pgMar w:top="964" w:right="701" w:bottom="567" w:left="851" w:header="708" w:footer="708" w:gutter="0"/>
          <w:pgNumType w:start="0"/>
          <w:cols w:space="708"/>
          <w:titlePg/>
          <w:docGrid w:linePitch="360"/>
        </w:sectPr>
      </w:pPr>
      <w:r>
        <w:rPr>
          <w:noProof/>
          <w:lang w:eastAsia="en-GB"/>
        </w:rPr>
        <mc:AlternateContent>
          <mc:Choice Requires="wps">
            <w:drawing>
              <wp:anchor distT="45720" distB="45720" distL="114300" distR="114300" simplePos="0" relativeHeight="251659264" behindDoc="0" locked="0" layoutInCell="1" allowOverlap="1" wp14:anchorId="0CCDC004" wp14:editId="4C4C0D87">
                <wp:simplePos x="0" y="0"/>
                <wp:positionH relativeFrom="column">
                  <wp:posOffset>1270</wp:posOffset>
                </wp:positionH>
                <wp:positionV relativeFrom="paragraph">
                  <wp:posOffset>-8220278</wp:posOffset>
                </wp:positionV>
                <wp:extent cx="6432698" cy="30289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98" cy="3028950"/>
                        </a:xfrm>
                        <a:prstGeom prst="rect">
                          <a:avLst/>
                        </a:prstGeom>
                        <a:noFill/>
                        <a:ln w="9525">
                          <a:noFill/>
                          <a:miter lim="800000"/>
                          <a:headEnd/>
                          <a:tailEnd/>
                        </a:ln>
                      </wps:spPr>
                      <wps:txbx>
                        <w:txbxContent>
                          <w:p w14:paraId="78AA8C41" w14:textId="1CE51F0D" w:rsidR="00BA5025" w:rsidRPr="000D68F1" w:rsidRDefault="000D68F1" w:rsidP="00BA6459">
                            <w:pPr>
                              <w:jc w:val="center"/>
                              <w:rPr>
                                <w:rFonts w:ascii="Malgun Gothic" w:eastAsia="Malgun Gothic" w:hAnsi="Malgun Gothic"/>
                                <w:color w:val="595959" w:themeColor="text1" w:themeTint="A6"/>
                                <w:sz w:val="48"/>
                                <w:szCs w:val="48"/>
                              </w:rPr>
                            </w:pPr>
                            <w:r w:rsidRPr="000D68F1">
                              <w:rPr>
                                <w:rFonts w:ascii="Malgun Gothic" w:eastAsia="Malgun Gothic" w:hAnsi="Malgun Gothic"/>
                                <w:color w:val="595959" w:themeColor="text1" w:themeTint="A6"/>
                                <w:sz w:val="48"/>
                                <w:szCs w:val="48"/>
                              </w:rPr>
                              <w:t xml:space="preserve">Guidance on the Use of Part Time Timetables </w:t>
                            </w:r>
                          </w:p>
                          <w:p w14:paraId="231C1C30" w14:textId="77777777" w:rsidR="000D68F1" w:rsidRDefault="000D68F1" w:rsidP="00BA6459">
                            <w:pPr>
                              <w:jc w:val="center"/>
                              <w:rPr>
                                <w:color w:val="235462" w:themeColor="text2" w:themeTint="E6"/>
                              </w:rPr>
                            </w:pPr>
                          </w:p>
                          <w:p w14:paraId="41D38B48" w14:textId="5040ADB8" w:rsidR="00B5589F" w:rsidRDefault="00BA5025" w:rsidP="00BA6459">
                            <w:pPr>
                              <w:jc w:val="center"/>
                              <w:rPr>
                                <w:color w:val="235462" w:themeColor="text2" w:themeTint="E6"/>
                              </w:rPr>
                            </w:pPr>
                            <w:r>
                              <w:rPr>
                                <w:color w:val="235462" w:themeColor="text2" w:themeTint="E6"/>
                              </w:rPr>
                              <w:t>Developed by Le</w:t>
                            </w:r>
                            <w:r w:rsidR="00AC333C">
                              <w:rPr>
                                <w:color w:val="235462" w:themeColor="text2" w:themeTint="E6"/>
                              </w:rPr>
                              <w:t xml:space="preserve">eds </w:t>
                            </w:r>
                            <w:r w:rsidR="000D68F1">
                              <w:rPr>
                                <w:color w:val="235462" w:themeColor="text2" w:themeTint="E6"/>
                              </w:rPr>
                              <w:t>Inclusion Service</w:t>
                            </w:r>
                          </w:p>
                          <w:p w14:paraId="6B9311C2" w14:textId="3E3181C9" w:rsidR="00AC333C" w:rsidRDefault="000D68F1" w:rsidP="00BA6459">
                            <w:pPr>
                              <w:jc w:val="center"/>
                              <w:rPr>
                                <w:color w:val="235462" w:themeColor="text2" w:themeTint="E6"/>
                              </w:rPr>
                            </w:pPr>
                            <w:r>
                              <w:rPr>
                                <w:color w:val="235462" w:themeColor="text2" w:themeTint="E6"/>
                              </w:rPr>
                              <w:t>Ju</w:t>
                            </w:r>
                            <w:r w:rsidR="00185B87">
                              <w:rPr>
                                <w:color w:val="235462" w:themeColor="text2" w:themeTint="E6"/>
                              </w:rPr>
                              <w:t>ly</w:t>
                            </w:r>
                            <w:r>
                              <w:rPr>
                                <w:color w:val="235462" w:themeColor="text2" w:themeTint="E6"/>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CDC004" id="_x0000_t202" coordsize="21600,21600" o:spt="202" path="m,l,21600r21600,l21600,xe">
                <v:stroke joinstyle="miter"/>
                <v:path gradientshapeok="t" o:connecttype="rect"/>
              </v:shapetype>
              <v:shape id="Text Box 2" o:spid="_x0000_s1026" type="#_x0000_t202" style="position:absolute;margin-left:.1pt;margin-top:-647.25pt;width:506.5pt;height:23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hE+gEAAM4DAAAOAAAAZHJzL2Uyb0RvYy54bWysU11v2yAUfZ+0/4B4X+y4SZZYcaquXadJ&#10;3YfU7gdgjGM04DIgsbNfvwt202h7q+YHdPGFc+8597C9HrQiR+G8BFPR+SynRBgOjTT7iv54un+3&#10;psQHZhqmwIiKnoSn17u3b7a9LUUBHahGOIIgxpe9rWgXgi2zzPNOaOZnYIXBZAtOs4Bbt88ax3pE&#10;1yor8nyV9eAa64AL7/Hv3Ziku4TftoKHb23rRSCqothbSKtLax3XbLdl5d4x20k+tcFe0YVm0mDR&#10;M9QdC4wcnPwHSkvuwEMbZhx0Bm0ruUgckM08/4vNY8esSFxQHG/PMvn/B8u/Hh/td0fC8AEGHGAi&#10;4e0D8J+eGLjtmNmLG+eg7wRrsPA8Spb11pfT1Si1L30Eqfsv0OCQ2SFAAhpap6MqyJMgOg7gdBZd&#10;DIFw/LlaXBWrDdqEY+4qL9abZRpLxsrn69b58EmAJjGoqMOpJnh2fPAhtsPK5yOxmoF7qVSarDKk&#10;r+hmWSzThYuMlgGNp6Su6DqP32iFyPKjadLlwKQaYyygzEQ7Mh05h6Ee8GCkX0NzQgEcjAbDB4FB&#10;B+43JT2aq6L+14E5QYn6bFDEzXyxiG5Mm8XyfYEbd5mpLzPMcISqaKBkDG9DcvDI9QbFbmWS4aWT&#10;qVc0TVJnMnh05eU+nXp5hrs/AAAA//8DAFBLAwQUAAYACAAAACEAwexCT98AAAAMAQAADwAAAGRy&#10;cy9kb3ducmV2LnhtbEyPwU7DMAyG70i8Q2QkblvSsrKtNJ0QiCtogyFxyxqvrWicqsnW8vZ4Jzj6&#10;96ffn4vN5DpxxiG0njQkcwUCqfK2pVrDx/vLbAUiREPWdJ5Qww8G2JTXV4XJrR9pi+ddrAWXUMiN&#10;hibGPpcyVA06E+a+R+Ld0Q/ORB6HWtrBjFzuOpkqdS+daYkvNKbHpwar793Jadi/Hr8+F+qtfnZZ&#10;P/pJSXJrqfXtzfT4ACLiFP9guOizOpTsdPAnskF0GlLmNMySdL3IQFwAldxxeOBwlSwzkGUh/z9R&#10;/gIAAP//AwBQSwECLQAUAAYACAAAACEAtoM4kv4AAADhAQAAEwAAAAAAAAAAAAAAAAAAAAAAW0Nv&#10;bnRlbnRfVHlwZXNdLnhtbFBLAQItABQABgAIAAAAIQA4/SH/1gAAAJQBAAALAAAAAAAAAAAAAAAA&#10;AC8BAABfcmVscy8ucmVsc1BLAQItABQABgAIAAAAIQAmMfhE+gEAAM4DAAAOAAAAAAAAAAAAAAAA&#10;AC4CAABkcnMvZTJvRG9jLnhtbFBLAQItABQABgAIAAAAIQDB7EJP3wAAAAwBAAAPAAAAAAAAAAAA&#10;AAAAAFQEAABkcnMvZG93bnJldi54bWxQSwUGAAAAAAQABADzAAAAYAUAAAAA&#10;" filled="f" stroked="f">
                <v:textbox>
                  <w:txbxContent>
                    <w:p w14:paraId="78AA8C41" w14:textId="1CE51F0D" w:rsidR="00BA5025" w:rsidRPr="000D68F1" w:rsidRDefault="000D68F1" w:rsidP="00BA6459">
                      <w:pPr>
                        <w:jc w:val="center"/>
                        <w:rPr>
                          <w:rFonts w:ascii="Malgun Gothic" w:eastAsia="Malgun Gothic" w:hAnsi="Malgun Gothic"/>
                          <w:color w:val="595959" w:themeColor="text1" w:themeTint="A6"/>
                          <w:sz w:val="48"/>
                          <w:szCs w:val="48"/>
                        </w:rPr>
                      </w:pPr>
                      <w:r w:rsidRPr="000D68F1">
                        <w:rPr>
                          <w:rFonts w:ascii="Malgun Gothic" w:eastAsia="Malgun Gothic" w:hAnsi="Malgun Gothic"/>
                          <w:color w:val="595959" w:themeColor="text1" w:themeTint="A6"/>
                          <w:sz w:val="48"/>
                          <w:szCs w:val="48"/>
                        </w:rPr>
                        <w:t xml:space="preserve">Guidance on the Use of Part Time Timetables </w:t>
                      </w:r>
                    </w:p>
                    <w:p w14:paraId="231C1C30" w14:textId="77777777" w:rsidR="000D68F1" w:rsidRDefault="000D68F1" w:rsidP="00BA6459">
                      <w:pPr>
                        <w:jc w:val="center"/>
                        <w:rPr>
                          <w:color w:val="235462" w:themeColor="text2" w:themeTint="E6"/>
                        </w:rPr>
                      </w:pPr>
                    </w:p>
                    <w:p w14:paraId="41D38B48" w14:textId="5040ADB8" w:rsidR="00B5589F" w:rsidRDefault="00BA5025" w:rsidP="00BA6459">
                      <w:pPr>
                        <w:jc w:val="center"/>
                        <w:rPr>
                          <w:color w:val="235462" w:themeColor="text2" w:themeTint="E6"/>
                        </w:rPr>
                      </w:pPr>
                      <w:r>
                        <w:rPr>
                          <w:color w:val="235462" w:themeColor="text2" w:themeTint="E6"/>
                        </w:rPr>
                        <w:t>Developed by Le</w:t>
                      </w:r>
                      <w:r w:rsidR="00AC333C">
                        <w:rPr>
                          <w:color w:val="235462" w:themeColor="text2" w:themeTint="E6"/>
                        </w:rPr>
                        <w:t xml:space="preserve">eds </w:t>
                      </w:r>
                      <w:r w:rsidR="000D68F1">
                        <w:rPr>
                          <w:color w:val="235462" w:themeColor="text2" w:themeTint="E6"/>
                        </w:rPr>
                        <w:t>Inclusion Service</w:t>
                      </w:r>
                    </w:p>
                    <w:p w14:paraId="6B9311C2" w14:textId="3E3181C9" w:rsidR="00AC333C" w:rsidRDefault="000D68F1" w:rsidP="00BA6459">
                      <w:pPr>
                        <w:jc w:val="center"/>
                        <w:rPr>
                          <w:color w:val="235462" w:themeColor="text2" w:themeTint="E6"/>
                        </w:rPr>
                      </w:pPr>
                      <w:r>
                        <w:rPr>
                          <w:color w:val="235462" w:themeColor="text2" w:themeTint="E6"/>
                        </w:rPr>
                        <w:t>Ju</w:t>
                      </w:r>
                      <w:r w:rsidR="00185B87">
                        <w:rPr>
                          <w:color w:val="235462" w:themeColor="text2" w:themeTint="E6"/>
                        </w:rPr>
                        <w:t>ly</w:t>
                      </w:r>
                      <w:r>
                        <w:rPr>
                          <w:color w:val="235462" w:themeColor="text2" w:themeTint="E6"/>
                        </w:rPr>
                        <w:t xml:space="preserve"> 2024</w:t>
                      </w:r>
                    </w:p>
                  </w:txbxContent>
                </v:textbox>
              </v:shape>
            </w:pict>
          </mc:Fallback>
        </mc:AlternateContent>
      </w:r>
      <w:r w:rsidR="009D59ED">
        <w:br w:type="page"/>
      </w:r>
    </w:p>
    <w:p w14:paraId="2C1D070C" w14:textId="77777777" w:rsidR="000D68F1" w:rsidRDefault="000D68F1" w:rsidP="000D68F1">
      <w:pPr>
        <w:rPr>
          <w:rFonts w:asciiTheme="majorHAnsi" w:hAnsiTheme="majorHAnsi" w:cstheme="majorHAnsi"/>
          <w:b/>
          <w:bCs/>
          <w:color w:val="000000"/>
          <w:sz w:val="23"/>
          <w:szCs w:val="23"/>
        </w:rPr>
      </w:pPr>
    </w:p>
    <w:p w14:paraId="60EE4147" w14:textId="77777777" w:rsidR="000D68F1" w:rsidRPr="000D68F1" w:rsidRDefault="000D68F1" w:rsidP="000D68F1">
      <w:pPr>
        <w:pStyle w:val="Default"/>
        <w:spacing w:line="360" w:lineRule="auto"/>
        <w:jc w:val="center"/>
        <w:rPr>
          <w:rFonts w:asciiTheme="minorHAnsi" w:hAnsiTheme="minorHAnsi" w:cstheme="minorHAnsi"/>
          <w:b/>
          <w:bCs/>
        </w:rPr>
      </w:pPr>
    </w:p>
    <w:tbl>
      <w:tblPr>
        <w:tblStyle w:val="TableGrid"/>
        <w:tblW w:w="13618" w:type="dxa"/>
        <w:tblBorders>
          <w:top w:val="none" w:sz="0" w:space="0" w:color="auto"/>
          <w:left w:val="none" w:sz="0" w:space="0" w:color="auto"/>
          <w:bottom w:val="single" w:sz="4" w:space="0" w:color="486F82"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9112"/>
        <w:gridCol w:w="981"/>
        <w:gridCol w:w="3525"/>
      </w:tblGrid>
      <w:tr w:rsidR="000D68F1" w:rsidRPr="000D68F1" w14:paraId="49CEE057" w14:textId="0370823B" w:rsidTr="001B5579">
        <w:tc>
          <w:tcPr>
            <w:tcW w:w="9112" w:type="dxa"/>
          </w:tcPr>
          <w:p w14:paraId="70495F03" w14:textId="77777777" w:rsidR="000D68F1" w:rsidRPr="000D68F1" w:rsidRDefault="000D68F1" w:rsidP="000D68F1">
            <w:pPr>
              <w:pStyle w:val="Heading2"/>
            </w:pPr>
            <w:bookmarkStart w:id="0" w:name="_Hlk170140158"/>
            <w:r w:rsidRPr="000D68F1">
              <w:t>Contents</w:t>
            </w:r>
          </w:p>
        </w:tc>
        <w:tc>
          <w:tcPr>
            <w:tcW w:w="981" w:type="dxa"/>
          </w:tcPr>
          <w:p w14:paraId="4FDB104C" w14:textId="624A5445" w:rsidR="000D68F1" w:rsidRPr="000D68F1" w:rsidRDefault="000D68F1" w:rsidP="000D68F1">
            <w:pPr>
              <w:pStyle w:val="Heading2"/>
              <w:jc w:val="right"/>
            </w:pPr>
            <w:r w:rsidRPr="000D68F1">
              <w:t>Page</w:t>
            </w:r>
          </w:p>
        </w:tc>
        <w:tc>
          <w:tcPr>
            <w:tcW w:w="3525" w:type="dxa"/>
          </w:tcPr>
          <w:p w14:paraId="636ADAF9" w14:textId="77777777" w:rsidR="000D68F1" w:rsidRDefault="000D68F1" w:rsidP="000D68F1">
            <w:pPr>
              <w:pStyle w:val="Default"/>
              <w:spacing w:line="360" w:lineRule="auto"/>
              <w:rPr>
                <w:rFonts w:asciiTheme="minorHAnsi" w:hAnsiTheme="minorHAnsi" w:cstheme="minorHAnsi"/>
                <w:b/>
                <w:bCs/>
              </w:rPr>
            </w:pPr>
          </w:p>
          <w:p w14:paraId="0E40C909" w14:textId="67EED129" w:rsidR="000D68F1" w:rsidRPr="000D68F1" w:rsidRDefault="000D68F1" w:rsidP="000D68F1">
            <w:pPr>
              <w:pStyle w:val="Default"/>
              <w:spacing w:line="360" w:lineRule="auto"/>
              <w:rPr>
                <w:rFonts w:asciiTheme="minorHAnsi" w:hAnsiTheme="minorHAnsi" w:cstheme="minorHAnsi"/>
                <w:b/>
                <w:bCs/>
              </w:rPr>
            </w:pPr>
          </w:p>
        </w:tc>
      </w:tr>
      <w:tr w:rsidR="000D68F1" w:rsidRPr="000D68F1" w14:paraId="11A8AB70" w14:textId="24B7574E" w:rsidTr="001B5579">
        <w:tc>
          <w:tcPr>
            <w:tcW w:w="9112" w:type="dxa"/>
          </w:tcPr>
          <w:p w14:paraId="178CDA8A" w14:textId="77777777"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Introduction</w:t>
            </w:r>
          </w:p>
        </w:tc>
        <w:tc>
          <w:tcPr>
            <w:tcW w:w="981" w:type="dxa"/>
          </w:tcPr>
          <w:p w14:paraId="7F01F340" w14:textId="588FD426" w:rsidR="000D68F1" w:rsidRPr="000D68F1" w:rsidRDefault="000D68F1" w:rsidP="000D68F1">
            <w:pPr>
              <w:pStyle w:val="Default"/>
              <w:spacing w:line="360" w:lineRule="auto"/>
              <w:jc w:val="right"/>
              <w:rPr>
                <w:rFonts w:asciiTheme="minorHAnsi" w:hAnsiTheme="minorHAnsi" w:cstheme="minorHAnsi"/>
              </w:rPr>
            </w:pPr>
            <w:r w:rsidRPr="000D68F1">
              <w:rPr>
                <w:rFonts w:asciiTheme="minorHAnsi" w:hAnsiTheme="minorHAnsi" w:cstheme="minorHAnsi"/>
              </w:rPr>
              <w:t>2</w:t>
            </w:r>
          </w:p>
        </w:tc>
        <w:tc>
          <w:tcPr>
            <w:tcW w:w="3525" w:type="dxa"/>
          </w:tcPr>
          <w:p w14:paraId="289D1538" w14:textId="530B9939" w:rsidR="000D68F1" w:rsidRPr="000D68F1" w:rsidRDefault="000D68F1" w:rsidP="000D68F1">
            <w:pPr>
              <w:pStyle w:val="Default"/>
              <w:spacing w:line="360" w:lineRule="auto"/>
              <w:rPr>
                <w:rFonts w:asciiTheme="minorHAnsi" w:hAnsiTheme="minorHAnsi" w:cstheme="minorHAnsi"/>
              </w:rPr>
            </w:pPr>
          </w:p>
        </w:tc>
      </w:tr>
      <w:tr w:rsidR="000D68F1" w:rsidRPr="000D68F1" w14:paraId="48138483" w14:textId="0582D897" w:rsidTr="001B5579">
        <w:tc>
          <w:tcPr>
            <w:tcW w:w="9112" w:type="dxa"/>
          </w:tcPr>
          <w:p w14:paraId="410DC38B" w14:textId="4098F963" w:rsidR="000D68F1" w:rsidRPr="000D68F1" w:rsidRDefault="00FB2A60" w:rsidP="003C1DDC">
            <w:pPr>
              <w:pStyle w:val="Default"/>
              <w:spacing w:line="360" w:lineRule="auto"/>
              <w:rPr>
                <w:rFonts w:asciiTheme="minorHAnsi" w:hAnsiTheme="minorHAnsi" w:cstheme="minorHAnsi"/>
              </w:rPr>
            </w:pPr>
            <w:r>
              <w:rPr>
                <w:rFonts w:asciiTheme="minorHAnsi" w:hAnsiTheme="minorHAnsi" w:cstheme="minorHAnsi"/>
              </w:rPr>
              <w:t>T</w:t>
            </w:r>
            <w:r w:rsidR="000D68F1" w:rsidRPr="000D68F1">
              <w:rPr>
                <w:rFonts w:asciiTheme="minorHAnsi" w:hAnsiTheme="minorHAnsi" w:cstheme="minorHAnsi"/>
              </w:rPr>
              <w:t xml:space="preserve">he rights of statutory school aged children </w:t>
            </w:r>
            <w:r w:rsidR="003C1DDC">
              <w:rPr>
                <w:rFonts w:asciiTheme="minorHAnsi" w:hAnsiTheme="minorHAnsi" w:cstheme="minorHAnsi"/>
              </w:rPr>
              <w:t>and</w:t>
            </w:r>
            <w:r w:rsidR="000D68F1" w:rsidRPr="000D68F1">
              <w:rPr>
                <w:rFonts w:asciiTheme="minorHAnsi" w:hAnsiTheme="minorHAnsi" w:cstheme="minorHAnsi"/>
              </w:rPr>
              <w:t xml:space="preserve"> young pe</w:t>
            </w:r>
            <w:r w:rsidR="003C1DDC">
              <w:rPr>
                <w:rFonts w:asciiTheme="minorHAnsi" w:hAnsiTheme="minorHAnsi" w:cstheme="minorHAnsi"/>
              </w:rPr>
              <w:t xml:space="preserve">ople </w:t>
            </w:r>
            <w:r>
              <w:rPr>
                <w:rFonts w:asciiTheme="minorHAnsi" w:hAnsiTheme="minorHAnsi" w:cstheme="minorHAnsi"/>
              </w:rPr>
              <w:t>to education</w:t>
            </w:r>
          </w:p>
        </w:tc>
        <w:tc>
          <w:tcPr>
            <w:tcW w:w="981" w:type="dxa"/>
          </w:tcPr>
          <w:p w14:paraId="2630EEC4" w14:textId="19035B70" w:rsidR="000D68F1" w:rsidRPr="000D68F1" w:rsidRDefault="000D68F1" w:rsidP="000D68F1">
            <w:pPr>
              <w:pStyle w:val="Default"/>
              <w:spacing w:line="360" w:lineRule="auto"/>
              <w:jc w:val="right"/>
              <w:rPr>
                <w:rFonts w:asciiTheme="minorHAnsi" w:hAnsiTheme="minorHAnsi" w:cstheme="minorHAnsi"/>
              </w:rPr>
            </w:pPr>
            <w:r w:rsidRPr="000D68F1">
              <w:rPr>
                <w:rFonts w:asciiTheme="minorHAnsi" w:hAnsiTheme="minorHAnsi" w:cstheme="minorHAnsi"/>
              </w:rPr>
              <w:t>3</w:t>
            </w:r>
          </w:p>
        </w:tc>
        <w:tc>
          <w:tcPr>
            <w:tcW w:w="3525" w:type="dxa"/>
          </w:tcPr>
          <w:p w14:paraId="07BBDACC" w14:textId="02C3A22B" w:rsidR="000D68F1" w:rsidRPr="000D68F1" w:rsidRDefault="000D68F1" w:rsidP="000D68F1">
            <w:pPr>
              <w:pStyle w:val="Default"/>
              <w:spacing w:line="360" w:lineRule="auto"/>
              <w:rPr>
                <w:rFonts w:asciiTheme="minorHAnsi" w:hAnsiTheme="minorHAnsi" w:cstheme="minorHAnsi"/>
              </w:rPr>
            </w:pPr>
          </w:p>
        </w:tc>
      </w:tr>
      <w:tr w:rsidR="000D68F1" w:rsidRPr="000D68F1" w14:paraId="6200B99F" w14:textId="4EB789B0" w:rsidTr="001B5579">
        <w:tc>
          <w:tcPr>
            <w:tcW w:w="9112" w:type="dxa"/>
          </w:tcPr>
          <w:p w14:paraId="0106192E" w14:textId="4D0FE427" w:rsidR="000D68F1" w:rsidRPr="000D68F1" w:rsidRDefault="000D68F1" w:rsidP="00FB2A60">
            <w:pPr>
              <w:pStyle w:val="Default"/>
              <w:spacing w:line="360" w:lineRule="auto"/>
              <w:rPr>
                <w:rFonts w:asciiTheme="minorHAnsi" w:hAnsiTheme="minorHAnsi" w:cstheme="minorHAnsi"/>
              </w:rPr>
            </w:pPr>
            <w:r w:rsidRPr="000D68F1">
              <w:rPr>
                <w:rFonts w:asciiTheme="minorHAnsi" w:hAnsiTheme="minorHAnsi" w:cstheme="minorHAnsi"/>
              </w:rPr>
              <w:t xml:space="preserve">Use of Part Time Timetables </w:t>
            </w:r>
          </w:p>
        </w:tc>
        <w:tc>
          <w:tcPr>
            <w:tcW w:w="981" w:type="dxa"/>
          </w:tcPr>
          <w:p w14:paraId="5B900AA3" w14:textId="537C7E21" w:rsidR="000D68F1" w:rsidRPr="000D68F1" w:rsidRDefault="00FB2A60" w:rsidP="000D68F1">
            <w:pPr>
              <w:pStyle w:val="Default"/>
              <w:spacing w:line="360" w:lineRule="auto"/>
              <w:jc w:val="right"/>
              <w:rPr>
                <w:rFonts w:asciiTheme="minorHAnsi" w:hAnsiTheme="minorHAnsi" w:cstheme="minorHAnsi"/>
              </w:rPr>
            </w:pPr>
            <w:r>
              <w:rPr>
                <w:rFonts w:asciiTheme="minorHAnsi" w:hAnsiTheme="minorHAnsi" w:cstheme="minorHAnsi"/>
              </w:rPr>
              <w:t>5</w:t>
            </w:r>
          </w:p>
        </w:tc>
        <w:tc>
          <w:tcPr>
            <w:tcW w:w="3525" w:type="dxa"/>
          </w:tcPr>
          <w:p w14:paraId="7229FC9A" w14:textId="0F76CC80" w:rsidR="000D68F1" w:rsidRPr="000D68F1" w:rsidRDefault="000D68F1" w:rsidP="000D68F1">
            <w:pPr>
              <w:pStyle w:val="Default"/>
              <w:spacing w:line="360" w:lineRule="auto"/>
              <w:rPr>
                <w:rFonts w:asciiTheme="minorHAnsi" w:hAnsiTheme="minorHAnsi" w:cstheme="minorHAnsi"/>
              </w:rPr>
            </w:pPr>
          </w:p>
        </w:tc>
      </w:tr>
      <w:tr w:rsidR="000D68F1" w:rsidRPr="000D68F1" w14:paraId="6B41EB68" w14:textId="526D777A" w:rsidTr="001B5579">
        <w:tc>
          <w:tcPr>
            <w:tcW w:w="9112" w:type="dxa"/>
          </w:tcPr>
          <w:p w14:paraId="70B1ACDF" w14:textId="77777777"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How to record part time timetables</w:t>
            </w:r>
          </w:p>
        </w:tc>
        <w:tc>
          <w:tcPr>
            <w:tcW w:w="981" w:type="dxa"/>
          </w:tcPr>
          <w:p w14:paraId="5C806B29" w14:textId="2F83CBC6" w:rsidR="000D68F1" w:rsidRPr="000D68F1" w:rsidRDefault="000D68F1" w:rsidP="000D68F1">
            <w:pPr>
              <w:pStyle w:val="Default"/>
              <w:spacing w:line="360" w:lineRule="auto"/>
              <w:jc w:val="right"/>
              <w:rPr>
                <w:rFonts w:asciiTheme="minorHAnsi" w:hAnsiTheme="minorHAnsi" w:cstheme="minorHAnsi"/>
              </w:rPr>
            </w:pPr>
            <w:r w:rsidRPr="000D68F1">
              <w:rPr>
                <w:rFonts w:asciiTheme="minorHAnsi" w:hAnsiTheme="minorHAnsi" w:cstheme="minorHAnsi"/>
              </w:rPr>
              <w:t>8</w:t>
            </w:r>
          </w:p>
        </w:tc>
        <w:tc>
          <w:tcPr>
            <w:tcW w:w="3525" w:type="dxa"/>
          </w:tcPr>
          <w:p w14:paraId="4C8D645A" w14:textId="58D773C0" w:rsidR="000D68F1" w:rsidRPr="000D68F1" w:rsidRDefault="000D68F1" w:rsidP="000D68F1">
            <w:pPr>
              <w:pStyle w:val="Default"/>
              <w:spacing w:line="360" w:lineRule="auto"/>
              <w:rPr>
                <w:rFonts w:asciiTheme="minorHAnsi" w:hAnsiTheme="minorHAnsi" w:cstheme="minorHAnsi"/>
              </w:rPr>
            </w:pPr>
          </w:p>
        </w:tc>
      </w:tr>
      <w:tr w:rsidR="000D68F1" w:rsidRPr="000D68F1" w14:paraId="444B0A5B" w14:textId="372128DE" w:rsidTr="001B5579">
        <w:tc>
          <w:tcPr>
            <w:tcW w:w="9112" w:type="dxa"/>
          </w:tcPr>
          <w:p w14:paraId="38698CCB" w14:textId="68B3F7D9" w:rsidR="000D68F1" w:rsidRPr="000D68F1" w:rsidRDefault="000D68F1" w:rsidP="009419FF">
            <w:pPr>
              <w:pStyle w:val="Default"/>
              <w:spacing w:line="360" w:lineRule="auto"/>
              <w:rPr>
                <w:rFonts w:asciiTheme="minorHAnsi" w:hAnsiTheme="minorHAnsi" w:cstheme="minorHAnsi"/>
              </w:rPr>
            </w:pPr>
            <w:r w:rsidRPr="000D68F1">
              <w:rPr>
                <w:rFonts w:asciiTheme="minorHAnsi" w:hAnsiTheme="minorHAnsi" w:cstheme="minorHAnsi"/>
              </w:rPr>
              <w:t xml:space="preserve">Record Keeping, Review and Monitoring </w:t>
            </w:r>
          </w:p>
        </w:tc>
        <w:tc>
          <w:tcPr>
            <w:tcW w:w="981" w:type="dxa"/>
          </w:tcPr>
          <w:p w14:paraId="2922227C" w14:textId="6E2D334F" w:rsidR="000D68F1" w:rsidRPr="000D68F1" w:rsidRDefault="000D68F1" w:rsidP="000D68F1">
            <w:pPr>
              <w:pStyle w:val="Default"/>
              <w:spacing w:line="360" w:lineRule="auto"/>
              <w:jc w:val="right"/>
              <w:rPr>
                <w:rFonts w:asciiTheme="minorHAnsi" w:hAnsiTheme="minorHAnsi" w:cstheme="minorHAnsi"/>
              </w:rPr>
            </w:pPr>
            <w:r w:rsidRPr="000D68F1">
              <w:rPr>
                <w:rFonts w:asciiTheme="minorHAnsi" w:hAnsiTheme="minorHAnsi" w:cstheme="minorHAnsi"/>
              </w:rPr>
              <w:t>8</w:t>
            </w:r>
          </w:p>
        </w:tc>
        <w:tc>
          <w:tcPr>
            <w:tcW w:w="3525" w:type="dxa"/>
          </w:tcPr>
          <w:p w14:paraId="0E299F99" w14:textId="607950EB" w:rsidR="000D68F1" w:rsidRPr="000D68F1" w:rsidRDefault="000D68F1" w:rsidP="000D68F1">
            <w:pPr>
              <w:pStyle w:val="Default"/>
              <w:spacing w:line="360" w:lineRule="auto"/>
              <w:rPr>
                <w:rFonts w:asciiTheme="minorHAnsi" w:hAnsiTheme="minorHAnsi" w:cstheme="minorHAnsi"/>
              </w:rPr>
            </w:pPr>
          </w:p>
        </w:tc>
      </w:tr>
      <w:tr w:rsidR="000D68F1" w:rsidRPr="000D68F1" w14:paraId="161AF4AD" w14:textId="0CA95177" w:rsidTr="001B5579">
        <w:tc>
          <w:tcPr>
            <w:tcW w:w="9112" w:type="dxa"/>
          </w:tcPr>
          <w:p w14:paraId="60436F8A" w14:textId="5C357DA8" w:rsidR="000D68F1" w:rsidRPr="001B5579" w:rsidRDefault="000D68F1" w:rsidP="001B5579">
            <w:pPr>
              <w:pStyle w:val="Default"/>
              <w:spacing w:line="360" w:lineRule="auto"/>
              <w:rPr>
                <w:rFonts w:asciiTheme="minorHAnsi" w:hAnsiTheme="minorHAnsi" w:cstheme="minorHAnsi"/>
                <w:color w:val="auto"/>
              </w:rPr>
            </w:pPr>
            <w:r w:rsidRPr="001B5579">
              <w:rPr>
                <w:rFonts w:asciiTheme="minorHAnsi" w:hAnsiTheme="minorHAnsi" w:cstheme="minorHAnsi"/>
                <w:color w:val="auto"/>
              </w:rPr>
              <w:t xml:space="preserve">Appendix 1 </w:t>
            </w:r>
            <w:r w:rsidR="0018106A" w:rsidRPr="001B5579">
              <w:rPr>
                <w:rFonts w:asciiTheme="minorHAnsi" w:hAnsiTheme="minorHAnsi" w:cstheme="minorHAnsi"/>
                <w:color w:val="auto"/>
              </w:rPr>
              <w:t>The Graduated Approach: Provision and</w:t>
            </w:r>
            <w:r w:rsidR="001B5579">
              <w:rPr>
                <w:rFonts w:asciiTheme="minorHAnsi" w:hAnsiTheme="minorHAnsi" w:cstheme="minorHAnsi"/>
                <w:color w:val="auto"/>
              </w:rPr>
              <w:t xml:space="preserve"> P</w:t>
            </w:r>
            <w:r w:rsidR="0018106A" w:rsidRPr="001B5579">
              <w:rPr>
                <w:rFonts w:asciiTheme="minorHAnsi" w:hAnsiTheme="minorHAnsi" w:cstheme="minorHAnsi"/>
                <w:color w:val="auto"/>
              </w:rPr>
              <w:t xml:space="preserve">athways </w:t>
            </w:r>
          </w:p>
        </w:tc>
        <w:tc>
          <w:tcPr>
            <w:tcW w:w="981" w:type="dxa"/>
          </w:tcPr>
          <w:p w14:paraId="32FC7322" w14:textId="5716495F" w:rsidR="000D68F1" w:rsidRPr="001B5579" w:rsidRDefault="000D68F1" w:rsidP="000D68F1">
            <w:pPr>
              <w:pStyle w:val="Default"/>
              <w:spacing w:line="360" w:lineRule="auto"/>
              <w:jc w:val="right"/>
              <w:rPr>
                <w:rFonts w:asciiTheme="minorHAnsi" w:hAnsiTheme="minorHAnsi" w:cstheme="minorHAnsi"/>
                <w:color w:val="auto"/>
              </w:rPr>
            </w:pPr>
            <w:r w:rsidRPr="001B5579">
              <w:rPr>
                <w:rFonts w:asciiTheme="minorHAnsi" w:hAnsiTheme="minorHAnsi" w:cstheme="minorHAnsi"/>
                <w:color w:val="auto"/>
              </w:rPr>
              <w:t>10</w:t>
            </w:r>
          </w:p>
        </w:tc>
        <w:tc>
          <w:tcPr>
            <w:tcW w:w="3525" w:type="dxa"/>
          </w:tcPr>
          <w:p w14:paraId="56A6FFAC" w14:textId="6D5D6519" w:rsidR="000D68F1" w:rsidRPr="000D68F1" w:rsidRDefault="000D68F1" w:rsidP="000D68F1">
            <w:pPr>
              <w:pStyle w:val="Default"/>
              <w:spacing w:line="360" w:lineRule="auto"/>
              <w:rPr>
                <w:rFonts w:asciiTheme="minorHAnsi" w:hAnsiTheme="minorHAnsi" w:cstheme="minorHAnsi"/>
              </w:rPr>
            </w:pPr>
          </w:p>
        </w:tc>
      </w:tr>
      <w:tr w:rsidR="000D68F1" w:rsidRPr="000D68F1" w14:paraId="0F7BD28E" w14:textId="2E3A1B1B" w:rsidTr="001B5579">
        <w:tc>
          <w:tcPr>
            <w:tcW w:w="9112" w:type="dxa"/>
          </w:tcPr>
          <w:p w14:paraId="01B32FE1" w14:textId="257EAEB5" w:rsidR="000D68F1" w:rsidRPr="001B5579" w:rsidRDefault="000D68F1" w:rsidP="001B5579">
            <w:pPr>
              <w:spacing w:line="360" w:lineRule="auto"/>
              <w:rPr>
                <w:rFonts w:cstheme="minorHAnsi"/>
                <w:color w:val="auto"/>
                <w:sz w:val="24"/>
                <w:szCs w:val="24"/>
              </w:rPr>
            </w:pPr>
            <w:r w:rsidRPr="001B5579">
              <w:rPr>
                <w:rFonts w:cstheme="minorHAnsi"/>
                <w:color w:val="auto"/>
                <w:sz w:val="24"/>
                <w:szCs w:val="24"/>
              </w:rPr>
              <w:t xml:space="preserve">Appendix 2: </w:t>
            </w:r>
            <w:r w:rsidR="009419FF" w:rsidRPr="001B5579">
              <w:rPr>
                <w:rFonts w:cstheme="minorHAnsi"/>
                <w:color w:val="auto"/>
                <w:sz w:val="24"/>
                <w:szCs w:val="24"/>
              </w:rPr>
              <w:t xml:space="preserve">Written </w:t>
            </w:r>
            <w:r w:rsidR="0018106A" w:rsidRPr="001B5579">
              <w:rPr>
                <w:rFonts w:cstheme="minorHAnsi"/>
                <w:color w:val="auto"/>
                <w:sz w:val="24"/>
                <w:szCs w:val="24"/>
              </w:rPr>
              <w:t>Support Plan</w:t>
            </w:r>
            <w:r w:rsidR="004B29DE" w:rsidRPr="001B5579">
              <w:rPr>
                <w:rFonts w:cstheme="minorHAnsi"/>
                <w:color w:val="auto"/>
                <w:sz w:val="24"/>
                <w:szCs w:val="24"/>
              </w:rPr>
              <w:t xml:space="preserve"> </w:t>
            </w:r>
            <w:r w:rsidR="009419FF" w:rsidRPr="001B5579">
              <w:rPr>
                <w:rFonts w:cstheme="minorHAnsi"/>
                <w:color w:val="auto"/>
                <w:sz w:val="24"/>
                <w:szCs w:val="24"/>
              </w:rPr>
              <w:t>(Initial Meeting)</w:t>
            </w:r>
            <w:r w:rsidR="0018106A" w:rsidRPr="001B5579">
              <w:rPr>
                <w:rFonts w:cstheme="minorHAnsi"/>
                <w:color w:val="auto"/>
                <w:sz w:val="24"/>
                <w:szCs w:val="24"/>
              </w:rPr>
              <w:t xml:space="preserve"> </w:t>
            </w:r>
          </w:p>
          <w:p w14:paraId="14451399" w14:textId="49915891" w:rsidR="009419FF" w:rsidRPr="001B5579" w:rsidRDefault="009419FF" w:rsidP="001B5579">
            <w:pPr>
              <w:spacing w:line="360" w:lineRule="auto"/>
              <w:rPr>
                <w:rFonts w:cstheme="minorHAnsi"/>
                <w:color w:val="auto"/>
                <w:sz w:val="24"/>
                <w:szCs w:val="24"/>
              </w:rPr>
            </w:pPr>
            <w:r w:rsidRPr="001B5579">
              <w:rPr>
                <w:rFonts w:cstheme="minorHAnsi"/>
                <w:color w:val="auto"/>
                <w:sz w:val="24"/>
                <w:szCs w:val="24"/>
              </w:rPr>
              <w:t xml:space="preserve">Appendix 3: Written Support Plan (Guidance) </w:t>
            </w:r>
          </w:p>
          <w:p w14:paraId="52408003" w14:textId="487E8D9E" w:rsidR="000D68F1" w:rsidRPr="001B5579" w:rsidRDefault="009419FF" w:rsidP="001B5579">
            <w:pPr>
              <w:spacing w:line="360" w:lineRule="auto"/>
              <w:rPr>
                <w:rFonts w:cstheme="minorHAnsi"/>
                <w:color w:val="auto"/>
                <w:sz w:val="24"/>
                <w:szCs w:val="24"/>
              </w:rPr>
            </w:pPr>
            <w:r w:rsidRPr="001B5579">
              <w:rPr>
                <w:rFonts w:cstheme="minorHAnsi"/>
                <w:color w:val="auto"/>
                <w:sz w:val="24"/>
                <w:szCs w:val="24"/>
              </w:rPr>
              <w:t xml:space="preserve">Appendix 4: </w:t>
            </w:r>
            <w:r w:rsidR="001E65E9" w:rsidRPr="001B5579">
              <w:rPr>
                <w:rFonts w:cstheme="minorHAnsi"/>
                <w:color w:val="auto"/>
                <w:sz w:val="24"/>
                <w:szCs w:val="24"/>
              </w:rPr>
              <w:t xml:space="preserve">School </w:t>
            </w:r>
            <w:r w:rsidR="00391345" w:rsidRPr="001B5579">
              <w:rPr>
                <w:rFonts w:cstheme="minorHAnsi"/>
                <w:color w:val="auto"/>
                <w:sz w:val="24"/>
                <w:szCs w:val="24"/>
              </w:rPr>
              <w:t>Reintegration</w:t>
            </w:r>
            <w:r w:rsidR="001E65E9" w:rsidRPr="001B5579">
              <w:rPr>
                <w:rFonts w:cstheme="minorHAnsi"/>
                <w:color w:val="auto"/>
                <w:sz w:val="24"/>
                <w:szCs w:val="24"/>
              </w:rPr>
              <w:t xml:space="preserve"> Plan (example and guidance pathway)</w:t>
            </w:r>
          </w:p>
        </w:tc>
        <w:tc>
          <w:tcPr>
            <w:tcW w:w="981" w:type="dxa"/>
          </w:tcPr>
          <w:p w14:paraId="0FA47683" w14:textId="77777777" w:rsidR="000D68F1" w:rsidRPr="001B5579" w:rsidRDefault="000D68F1" w:rsidP="000D68F1">
            <w:pPr>
              <w:jc w:val="right"/>
              <w:rPr>
                <w:rFonts w:cstheme="minorHAnsi"/>
                <w:color w:val="auto"/>
                <w:sz w:val="24"/>
                <w:szCs w:val="24"/>
              </w:rPr>
            </w:pPr>
            <w:r w:rsidRPr="001B5579">
              <w:rPr>
                <w:rFonts w:cstheme="minorHAnsi"/>
                <w:color w:val="auto"/>
                <w:sz w:val="24"/>
                <w:szCs w:val="24"/>
              </w:rPr>
              <w:t>11</w:t>
            </w:r>
          </w:p>
          <w:p w14:paraId="73007B15" w14:textId="77777777" w:rsidR="009419FF" w:rsidRPr="001B5579" w:rsidRDefault="009419FF" w:rsidP="000D68F1">
            <w:pPr>
              <w:jc w:val="right"/>
              <w:rPr>
                <w:rFonts w:cstheme="minorHAnsi"/>
                <w:color w:val="auto"/>
                <w:sz w:val="24"/>
                <w:szCs w:val="24"/>
              </w:rPr>
            </w:pPr>
          </w:p>
          <w:p w14:paraId="5665A185" w14:textId="407883F9" w:rsidR="00391345" w:rsidRPr="001B5579" w:rsidRDefault="00391345" w:rsidP="000D68F1">
            <w:pPr>
              <w:jc w:val="right"/>
              <w:rPr>
                <w:rFonts w:cstheme="minorHAnsi"/>
                <w:color w:val="auto"/>
                <w:sz w:val="24"/>
                <w:szCs w:val="24"/>
              </w:rPr>
            </w:pPr>
            <w:r w:rsidRPr="001B5579">
              <w:rPr>
                <w:rFonts w:cstheme="minorHAnsi"/>
                <w:color w:val="auto"/>
                <w:sz w:val="24"/>
                <w:szCs w:val="24"/>
              </w:rPr>
              <w:t>15</w:t>
            </w:r>
          </w:p>
        </w:tc>
        <w:tc>
          <w:tcPr>
            <w:tcW w:w="3525" w:type="dxa"/>
          </w:tcPr>
          <w:p w14:paraId="062E9E8C" w14:textId="7099C69E" w:rsidR="000D68F1" w:rsidRPr="000D68F1" w:rsidRDefault="000D68F1" w:rsidP="000D68F1">
            <w:pPr>
              <w:rPr>
                <w:rFonts w:cstheme="minorHAnsi"/>
                <w:sz w:val="24"/>
                <w:szCs w:val="24"/>
              </w:rPr>
            </w:pPr>
          </w:p>
        </w:tc>
      </w:tr>
      <w:tr w:rsidR="009419FF" w:rsidRPr="000D68F1" w14:paraId="173A7CF3" w14:textId="77777777" w:rsidTr="001B5579">
        <w:tc>
          <w:tcPr>
            <w:tcW w:w="9112" w:type="dxa"/>
          </w:tcPr>
          <w:p w14:paraId="7A901E82" w14:textId="77777777" w:rsidR="009419FF" w:rsidRPr="000D68F1" w:rsidRDefault="009419FF" w:rsidP="000D68F1">
            <w:pPr>
              <w:rPr>
                <w:rFonts w:cstheme="minorHAnsi"/>
                <w:sz w:val="24"/>
                <w:szCs w:val="24"/>
              </w:rPr>
            </w:pPr>
          </w:p>
        </w:tc>
        <w:tc>
          <w:tcPr>
            <w:tcW w:w="981" w:type="dxa"/>
          </w:tcPr>
          <w:p w14:paraId="05EF4C4E" w14:textId="77777777" w:rsidR="009419FF" w:rsidRPr="000D68F1" w:rsidRDefault="009419FF" w:rsidP="000D68F1">
            <w:pPr>
              <w:jc w:val="right"/>
              <w:rPr>
                <w:rFonts w:cstheme="minorHAnsi"/>
                <w:sz w:val="24"/>
                <w:szCs w:val="24"/>
              </w:rPr>
            </w:pPr>
          </w:p>
        </w:tc>
        <w:tc>
          <w:tcPr>
            <w:tcW w:w="3525" w:type="dxa"/>
          </w:tcPr>
          <w:p w14:paraId="484EEF2D" w14:textId="77777777" w:rsidR="009419FF" w:rsidRPr="000D68F1" w:rsidRDefault="009419FF" w:rsidP="000D68F1">
            <w:pPr>
              <w:rPr>
                <w:rFonts w:cstheme="minorHAnsi"/>
                <w:sz w:val="24"/>
                <w:szCs w:val="24"/>
              </w:rPr>
            </w:pPr>
          </w:p>
        </w:tc>
      </w:tr>
    </w:tbl>
    <w:p w14:paraId="1C494570" w14:textId="77777777" w:rsidR="000D68F1" w:rsidRPr="000D68F1" w:rsidRDefault="000D68F1" w:rsidP="000D68F1">
      <w:pPr>
        <w:pStyle w:val="Default"/>
        <w:spacing w:line="360" w:lineRule="auto"/>
        <w:jc w:val="center"/>
        <w:rPr>
          <w:rFonts w:asciiTheme="minorHAnsi" w:hAnsiTheme="minorHAnsi" w:cstheme="minorHAnsi"/>
          <w:b/>
          <w:bCs/>
        </w:rPr>
      </w:pPr>
    </w:p>
    <w:bookmarkEnd w:id="0"/>
    <w:p w14:paraId="41F9A7D7" w14:textId="77777777" w:rsidR="000D68F1" w:rsidRPr="000D68F1" w:rsidRDefault="000D68F1" w:rsidP="000D68F1">
      <w:pPr>
        <w:rPr>
          <w:rFonts w:cstheme="minorHAnsi"/>
          <w:b/>
          <w:bCs/>
          <w:sz w:val="24"/>
          <w:szCs w:val="24"/>
        </w:rPr>
      </w:pPr>
      <w:r w:rsidRPr="000D68F1">
        <w:rPr>
          <w:rFonts w:cstheme="minorHAnsi"/>
          <w:b/>
          <w:bCs/>
          <w:sz w:val="24"/>
          <w:szCs w:val="24"/>
        </w:rPr>
        <w:br w:type="page"/>
      </w:r>
    </w:p>
    <w:p w14:paraId="7D5C5A9D" w14:textId="77777777" w:rsidR="00606F81" w:rsidRPr="00606F81" w:rsidRDefault="0077382D" w:rsidP="0077382D">
      <w:pPr>
        <w:pStyle w:val="Heading3"/>
        <w:rPr>
          <w:i w:val="0"/>
          <w:iCs/>
        </w:rPr>
      </w:pPr>
      <w:bookmarkStart w:id="1" w:name="_Hlk170140217"/>
      <w:r w:rsidRPr="00606F81">
        <w:rPr>
          <w:i w:val="0"/>
          <w:iCs/>
        </w:rPr>
        <w:lastRenderedPageBreak/>
        <w:t>1.</w:t>
      </w:r>
      <w:r w:rsidR="000D68F1" w:rsidRPr="00606F81">
        <w:rPr>
          <w:i w:val="0"/>
          <w:iCs/>
        </w:rPr>
        <w:t>Introduction</w:t>
      </w:r>
    </w:p>
    <w:p w14:paraId="5A3F6540" w14:textId="78E8283B" w:rsidR="0077382D" w:rsidRPr="0077382D" w:rsidRDefault="000D68F1" w:rsidP="0077382D">
      <w:pPr>
        <w:pStyle w:val="Heading3"/>
      </w:pPr>
      <w:r w:rsidRPr="000D68F1">
        <w:t xml:space="preserve"> </w:t>
      </w:r>
    </w:p>
    <w:p w14:paraId="0B033B99" w14:textId="7C251DDD"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 xml:space="preserve">This </w:t>
      </w:r>
      <w:r>
        <w:rPr>
          <w:rFonts w:asciiTheme="minorHAnsi" w:hAnsiTheme="minorHAnsi" w:cstheme="minorHAnsi"/>
        </w:rPr>
        <w:t xml:space="preserve">guidance </w:t>
      </w:r>
      <w:r w:rsidRPr="000D68F1">
        <w:rPr>
          <w:rFonts w:asciiTheme="minorHAnsi" w:hAnsiTheme="minorHAnsi" w:cstheme="minorHAnsi"/>
        </w:rPr>
        <w:t xml:space="preserve">outlines the following: </w:t>
      </w:r>
    </w:p>
    <w:p w14:paraId="16121F92" w14:textId="5BD9307F" w:rsidR="000D68F1" w:rsidRPr="000D68F1" w:rsidRDefault="000D68F1" w:rsidP="00142741">
      <w:pPr>
        <w:pStyle w:val="Default"/>
        <w:numPr>
          <w:ilvl w:val="0"/>
          <w:numId w:val="5"/>
        </w:numPr>
        <w:spacing w:line="360" w:lineRule="auto"/>
        <w:rPr>
          <w:rFonts w:asciiTheme="minorHAnsi" w:hAnsiTheme="minorHAnsi" w:cstheme="minorHAnsi"/>
        </w:rPr>
      </w:pPr>
      <w:r w:rsidRPr="000D68F1">
        <w:rPr>
          <w:rFonts w:asciiTheme="minorHAnsi" w:hAnsiTheme="minorHAnsi" w:cstheme="minorHAnsi"/>
        </w:rPr>
        <w:t>Best practice guidance for schools</w:t>
      </w:r>
      <w:r w:rsidR="00516740">
        <w:rPr>
          <w:rFonts w:asciiTheme="minorHAnsi" w:hAnsiTheme="minorHAnsi" w:cstheme="minorHAnsi"/>
        </w:rPr>
        <w:t xml:space="preserve"> and settings</w:t>
      </w:r>
      <w:r w:rsidRPr="000D68F1">
        <w:rPr>
          <w:rFonts w:asciiTheme="minorHAnsi" w:hAnsiTheme="minorHAnsi" w:cstheme="minorHAnsi"/>
        </w:rPr>
        <w:t xml:space="preserve"> on the (exceptional) use of part-time timetables. </w:t>
      </w:r>
    </w:p>
    <w:p w14:paraId="7E13559A" w14:textId="77777777" w:rsidR="000D68F1" w:rsidRPr="000D68F1" w:rsidRDefault="000D68F1" w:rsidP="00142741">
      <w:pPr>
        <w:pStyle w:val="Default"/>
        <w:numPr>
          <w:ilvl w:val="0"/>
          <w:numId w:val="5"/>
        </w:numPr>
        <w:spacing w:line="360" w:lineRule="auto"/>
        <w:rPr>
          <w:rFonts w:asciiTheme="minorHAnsi" w:hAnsiTheme="minorHAnsi" w:cstheme="minorHAnsi"/>
        </w:rPr>
      </w:pPr>
      <w:r w:rsidRPr="000D68F1">
        <w:rPr>
          <w:rFonts w:asciiTheme="minorHAnsi" w:hAnsiTheme="minorHAnsi" w:cstheme="minorHAnsi"/>
        </w:rPr>
        <w:t xml:space="preserve">A commitment from the local authority to ensure that settings understand their duties and know where to seek advice. </w:t>
      </w:r>
    </w:p>
    <w:p w14:paraId="46C7F359" w14:textId="095773CE" w:rsidR="000D68F1" w:rsidRPr="000D68F1" w:rsidRDefault="000D68F1" w:rsidP="00142741">
      <w:pPr>
        <w:pStyle w:val="Default"/>
        <w:numPr>
          <w:ilvl w:val="0"/>
          <w:numId w:val="5"/>
        </w:numPr>
        <w:spacing w:line="360" w:lineRule="auto"/>
        <w:rPr>
          <w:rFonts w:asciiTheme="minorHAnsi" w:hAnsiTheme="minorHAnsi" w:cstheme="minorHAnsi"/>
        </w:rPr>
      </w:pPr>
      <w:r w:rsidRPr="000D68F1">
        <w:rPr>
          <w:rFonts w:asciiTheme="minorHAnsi" w:hAnsiTheme="minorHAnsi" w:cstheme="minorHAnsi"/>
        </w:rPr>
        <w:t xml:space="preserve">The rights and entitlements of </w:t>
      </w:r>
      <w:r w:rsidRPr="000D68F1">
        <w:rPr>
          <w:rFonts w:asciiTheme="minorHAnsi" w:hAnsiTheme="minorHAnsi" w:cstheme="minorHAnsi"/>
          <w:u w:val="single"/>
        </w:rPr>
        <w:t>all</w:t>
      </w:r>
      <w:r w:rsidRPr="000D68F1">
        <w:rPr>
          <w:rFonts w:asciiTheme="minorHAnsi" w:hAnsiTheme="minorHAnsi" w:cstheme="minorHAnsi"/>
        </w:rPr>
        <w:t xml:space="preserve"> statutory school aged </w:t>
      </w:r>
      <w:r w:rsidR="00516740">
        <w:rPr>
          <w:rFonts w:asciiTheme="minorHAnsi" w:hAnsiTheme="minorHAnsi" w:cstheme="minorHAnsi"/>
        </w:rPr>
        <w:t>children and young people</w:t>
      </w:r>
      <w:r w:rsidRPr="000D68F1">
        <w:rPr>
          <w:rFonts w:asciiTheme="minorHAnsi" w:hAnsiTheme="minorHAnsi" w:cstheme="minorHAnsi"/>
        </w:rPr>
        <w:t xml:space="preserve"> to receive full time education appropriate to their age and irrespective of their needs.</w:t>
      </w:r>
    </w:p>
    <w:p w14:paraId="2798D131" w14:textId="6F8A9919" w:rsidR="000D68F1" w:rsidRDefault="000D68F1" w:rsidP="00516740">
      <w:pPr>
        <w:pStyle w:val="Default"/>
        <w:numPr>
          <w:ilvl w:val="0"/>
          <w:numId w:val="5"/>
        </w:numPr>
        <w:spacing w:line="360" w:lineRule="auto"/>
        <w:rPr>
          <w:rFonts w:asciiTheme="minorHAnsi" w:hAnsiTheme="minorHAnsi" w:cstheme="minorHAnsi"/>
          <w:b/>
          <w:bCs/>
        </w:rPr>
      </w:pPr>
      <w:r w:rsidRPr="000D68F1">
        <w:rPr>
          <w:rFonts w:asciiTheme="minorHAnsi" w:hAnsiTheme="minorHAnsi" w:cstheme="minorHAnsi"/>
        </w:rPr>
        <w:t xml:space="preserve">A reminder to settings of their statutory duties regarding keeping children safe in education. </w:t>
      </w:r>
    </w:p>
    <w:p w14:paraId="797F4F93" w14:textId="77777777" w:rsidR="00516740" w:rsidRPr="00516740" w:rsidRDefault="00516740" w:rsidP="00516740">
      <w:pPr>
        <w:pStyle w:val="Default"/>
        <w:spacing w:line="360" w:lineRule="auto"/>
        <w:ind w:left="1080"/>
        <w:rPr>
          <w:rFonts w:asciiTheme="minorHAnsi" w:hAnsiTheme="minorHAnsi" w:cstheme="minorHAnsi"/>
          <w:b/>
          <w:bCs/>
        </w:rPr>
      </w:pPr>
    </w:p>
    <w:tbl>
      <w:tblPr>
        <w:tblStyle w:val="TableGrid"/>
        <w:tblW w:w="0" w:type="auto"/>
        <w:jc w:val="center"/>
        <w:tblLook w:val="04A0" w:firstRow="1" w:lastRow="0" w:firstColumn="1" w:lastColumn="0" w:noHBand="0" w:noVBand="1"/>
      </w:tblPr>
      <w:tblGrid>
        <w:gridCol w:w="9730"/>
      </w:tblGrid>
      <w:tr w:rsidR="000D68F1" w:rsidRPr="000D68F1" w14:paraId="592B2CE9" w14:textId="77777777" w:rsidTr="00F134DD">
        <w:trPr>
          <w:trHeight w:val="4871"/>
          <w:jc w:val="center"/>
        </w:trPr>
        <w:tc>
          <w:tcPr>
            <w:tcW w:w="9730" w:type="dxa"/>
            <w:shd w:val="clear" w:color="auto" w:fill="E9F2DD" w:themeFill="accent3" w:themeFillTint="33"/>
          </w:tcPr>
          <w:p w14:paraId="1BED3695" w14:textId="7A1D8B30" w:rsidR="000D68F1" w:rsidRPr="000D68F1" w:rsidRDefault="000D68F1" w:rsidP="00943EF5">
            <w:pPr>
              <w:pStyle w:val="Default"/>
              <w:spacing w:line="360" w:lineRule="auto"/>
              <w:rPr>
                <w:rFonts w:asciiTheme="minorHAnsi" w:hAnsiTheme="minorHAnsi" w:cstheme="minorHAnsi"/>
              </w:rPr>
            </w:pPr>
            <w:r w:rsidRPr="000D68F1">
              <w:rPr>
                <w:rFonts w:asciiTheme="minorHAnsi" w:hAnsiTheme="minorHAnsi" w:cstheme="minorHAnsi"/>
              </w:rPr>
              <w:t>Th</w:t>
            </w:r>
            <w:r>
              <w:rPr>
                <w:rFonts w:asciiTheme="minorHAnsi" w:hAnsiTheme="minorHAnsi" w:cstheme="minorHAnsi"/>
              </w:rPr>
              <w:t xml:space="preserve">e guidance </w:t>
            </w:r>
            <w:r w:rsidRPr="000D68F1">
              <w:rPr>
                <w:rFonts w:asciiTheme="minorHAnsi" w:hAnsiTheme="minorHAnsi" w:cstheme="minorHAnsi"/>
              </w:rPr>
              <w:t>draws on the following statutory and non-statutory guidance:</w:t>
            </w:r>
          </w:p>
          <w:p w14:paraId="7653B88F"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17" w:history="1">
              <w:r w:rsidR="000D68F1" w:rsidRPr="00606F81">
                <w:rPr>
                  <w:rStyle w:val="Hyperlink"/>
                  <w:rFonts w:asciiTheme="minorHAnsi" w:hAnsiTheme="minorHAnsi" w:cstheme="minorHAnsi"/>
                  <w:color w:val="auto"/>
                </w:rPr>
                <w:t>Keeping children safe in education 2023 - Statutory guidance for schools and colleges</w:t>
              </w:r>
            </w:hyperlink>
          </w:p>
          <w:p w14:paraId="04DC3C44"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18" w:history="1">
              <w:r w:rsidR="000D68F1" w:rsidRPr="00606F81">
                <w:rPr>
                  <w:rStyle w:val="Hyperlink"/>
                  <w:rFonts w:asciiTheme="minorHAnsi" w:hAnsiTheme="minorHAnsi" w:cstheme="minorHAnsi"/>
                  <w:color w:val="auto"/>
                </w:rPr>
                <w:t>Working Together to Safeguard Children, December 2023</w:t>
              </w:r>
            </w:hyperlink>
            <w:r w:rsidR="000D68F1" w:rsidRPr="00606F81">
              <w:rPr>
                <w:rFonts w:asciiTheme="minorHAnsi" w:hAnsiTheme="minorHAnsi" w:cstheme="minorHAnsi"/>
                <w:color w:val="auto"/>
              </w:rPr>
              <w:t xml:space="preserve"> </w:t>
            </w:r>
          </w:p>
          <w:p w14:paraId="1000A8FD"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19" w:history="1">
              <w:r w:rsidR="000D68F1" w:rsidRPr="00606F81">
                <w:rPr>
                  <w:rStyle w:val="Hyperlink"/>
                  <w:rFonts w:asciiTheme="minorHAnsi" w:hAnsiTheme="minorHAnsi" w:cstheme="minorHAnsi"/>
                  <w:color w:val="auto"/>
                </w:rPr>
                <w:t>Leeds Safeguarding Children Board</w:t>
              </w:r>
            </w:hyperlink>
            <w:r w:rsidR="000D68F1" w:rsidRPr="00606F81">
              <w:rPr>
                <w:rFonts w:asciiTheme="minorHAnsi" w:hAnsiTheme="minorHAnsi" w:cstheme="minorHAnsi"/>
                <w:color w:val="auto"/>
              </w:rPr>
              <w:t xml:space="preserve"> </w:t>
            </w:r>
          </w:p>
          <w:p w14:paraId="045FB2CD"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20" w:history="1">
              <w:r w:rsidR="000D68F1" w:rsidRPr="00606F81">
                <w:rPr>
                  <w:rStyle w:val="Hyperlink"/>
                  <w:rFonts w:asciiTheme="minorHAnsi" w:hAnsiTheme="minorHAnsi" w:cstheme="minorHAnsi"/>
                  <w:color w:val="auto"/>
                </w:rPr>
                <w:t>Education Act 2011 s175/s157</w:t>
              </w:r>
            </w:hyperlink>
            <w:r w:rsidR="000D68F1" w:rsidRPr="00606F81">
              <w:rPr>
                <w:rFonts w:asciiTheme="minorHAnsi" w:hAnsiTheme="minorHAnsi" w:cstheme="minorHAnsi"/>
                <w:color w:val="auto"/>
              </w:rPr>
              <w:t xml:space="preserve"> </w:t>
            </w:r>
          </w:p>
          <w:p w14:paraId="665B217C"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21" w:history="1">
              <w:r w:rsidR="000D68F1" w:rsidRPr="00606F81">
                <w:rPr>
                  <w:rStyle w:val="Hyperlink"/>
                  <w:rFonts w:asciiTheme="minorHAnsi" w:hAnsiTheme="minorHAnsi" w:cstheme="minorHAnsi"/>
                  <w:color w:val="auto"/>
                </w:rPr>
                <w:t>Children Missing Education – Statutory guidance for local authorities (DfE September 2016)</w:t>
              </w:r>
            </w:hyperlink>
            <w:r w:rsidR="000D68F1" w:rsidRPr="00606F81">
              <w:rPr>
                <w:rFonts w:asciiTheme="minorHAnsi" w:hAnsiTheme="minorHAnsi" w:cstheme="minorHAnsi"/>
                <w:color w:val="auto"/>
              </w:rPr>
              <w:t xml:space="preserve"> </w:t>
            </w:r>
          </w:p>
          <w:p w14:paraId="51208908"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22" w:history="1">
              <w:r w:rsidR="000D68F1" w:rsidRPr="00606F81">
                <w:rPr>
                  <w:rStyle w:val="Hyperlink"/>
                  <w:rFonts w:asciiTheme="minorHAnsi" w:hAnsiTheme="minorHAnsi" w:cstheme="minorHAnsi"/>
                  <w:color w:val="auto"/>
                </w:rPr>
                <w:t>Alternative Provision (DfE January 2013) Statutory guidance for local authorities</w:t>
              </w:r>
            </w:hyperlink>
            <w:r w:rsidR="000D68F1" w:rsidRPr="00606F81">
              <w:rPr>
                <w:rFonts w:asciiTheme="minorHAnsi" w:hAnsiTheme="minorHAnsi" w:cstheme="minorHAnsi"/>
                <w:color w:val="auto"/>
              </w:rPr>
              <w:t xml:space="preserve"> </w:t>
            </w:r>
          </w:p>
          <w:p w14:paraId="6835E2D4"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23" w:history="1">
              <w:r w:rsidR="000D68F1" w:rsidRPr="00606F81">
                <w:rPr>
                  <w:rStyle w:val="cf01"/>
                  <w:rFonts w:asciiTheme="minorHAnsi" w:hAnsiTheme="minorHAnsi" w:cstheme="minorHAnsi"/>
                  <w:color w:val="auto"/>
                  <w:sz w:val="24"/>
                  <w:szCs w:val="24"/>
                  <w:u w:val="single"/>
                </w:rPr>
                <w:t>Working together to improve school attendance (applies from 19 August 2024) (publishing.service.gov.uk)</w:t>
              </w:r>
            </w:hyperlink>
          </w:p>
          <w:p w14:paraId="764BC092"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24" w:history="1">
              <w:r w:rsidR="000D68F1" w:rsidRPr="00606F81">
                <w:rPr>
                  <w:rStyle w:val="Hyperlink"/>
                  <w:rFonts w:asciiTheme="minorHAnsi" w:hAnsiTheme="minorHAnsi" w:cstheme="minorHAnsi"/>
                  <w:color w:val="auto"/>
                </w:rPr>
                <w:t>Promoting the education of looked-after children and previously looked-after children - Statutory guidance for local authorities (DfE February 2018)</w:t>
              </w:r>
            </w:hyperlink>
            <w:r w:rsidR="000D68F1" w:rsidRPr="00606F81">
              <w:rPr>
                <w:rFonts w:asciiTheme="minorHAnsi" w:hAnsiTheme="minorHAnsi" w:cstheme="minorHAnsi"/>
                <w:color w:val="auto"/>
              </w:rPr>
              <w:t xml:space="preserve"> </w:t>
            </w:r>
          </w:p>
          <w:p w14:paraId="53278DE9"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25" w:history="1">
              <w:r w:rsidR="000D68F1" w:rsidRPr="00606F81">
                <w:rPr>
                  <w:rStyle w:val="Hyperlink"/>
                  <w:rFonts w:asciiTheme="minorHAnsi" w:hAnsiTheme="minorHAnsi" w:cstheme="minorHAnsi"/>
                  <w:color w:val="auto"/>
                </w:rPr>
                <w:t>Applying corporate parenting principles to looked-after children and care leavers - Statutory guidance for local authorities (DfE February 2018)</w:t>
              </w:r>
            </w:hyperlink>
            <w:r w:rsidR="000D68F1" w:rsidRPr="00606F81">
              <w:rPr>
                <w:rFonts w:asciiTheme="minorHAnsi" w:hAnsiTheme="minorHAnsi" w:cstheme="minorHAnsi"/>
                <w:color w:val="auto"/>
              </w:rPr>
              <w:t xml:space="preserve"> </w:t>
            </w:r>
          </w:p>
          <w:p w14:paraId="2F7BFAA3" w14:textId="77777777" w:rsidR="000D68F1" w:rsidRPr="00606F81" w:rsidRDefault="00606F81" w:rsidP="00142741">
            <w:pPr>
              <w:pStyle w:val="Default"/>
              <w:numPr>
                <w:ilvl w:val="0"/>
                <w:numId w:val="2"/>
              </w:numPr>
              <w:ind w:left="357" w:hanging="357"/>
              <w:rPr>
                <w:rStyle w:val="Hyperlink"/>
                <w:rFonts w:asciiTheme="minorHAnsi" w:hAnsiTheme="minorHAnsi" w:cstheme="minorHAnsi"/>
                <w:color w:val="auto"/>
              </w:rPr>
            </w:pPr>
            <w:hyperlink r:id="rId26" w:history="1">
              <w:r w:rsidR="000D68F1" w:rsidRPr="00606F81">
                <w:rPr>
                  <w:rStyle w:val="Hyperlink"/>
                  <w:rFonts w:asciiTheme="minorHAnsi" w:hAnsiTheme="minorHAnsi" w:cstheme="minorHAnsi"/>
                  <w:color w:val="auto"/>
                </w:rPr>
                <w:t>Length of the school week - non-statutory guidance (July 2023)</w:t>
              </w:r>
            </w:hyperlink>
          </w:p>
          <w:p w14:paraId="424B14A2" w14:textId="77777777" w:rsidR="000D68F1" w:rsidRPr="00606F81" w:rsidRDefault="00606F81" w:rsidP="00142741">
            <w:pPr>
              <w:pStyle w:val="Default"/>
              <w:numPr>
                <w:ilvl w:val="0"/>
                <w:numId w:val="2"/>
              </w:numPr>
              <w:ind w:left="357" w:hanging="357"/>
              <w:rPr>
                <w:rFonts w:asciiTheme="minorHAnsi" w:hAnsiTheme="minorHAnsi" w:cstheme="minorHAnsi"/>
                <w:color w:val="auto"/>
              </w:rPr>
            </w:pPr>
            <w:hyperlink r:id="rId27" w:history="1">
              <w:r w:rsidR="000D68F1" w:rsidRPr="00606F81">
                <w:rPr>
                  <w:rStyle w:val="Hyperlink"/>
                  <w:rFonts w:asciiTheme="minorHAnsi" w:hAnsiTheme="minorHAnsi" w:cstheme="minorHAnsi"/>
                  <w:color w:val="auto"/>
                </w:rPr>
                <w:t>The School Day and Year House of Commons Library</w:t>
              </w:r>
            </w:hyperlink>
          </w:p>
          <w:p w14:paraId="61822751" w14:textId="77777777" w:rsidR="000D68F1" w:rsidRPr="000D68F1" w:rsidRDefault="000D68F1" w:rsidP="00943EF5">
            <w:pPr>
              <w:pStyle w:val="Default"/>
              <w:spacing w:line="360" w:lineRule="auto"/>
              <w:rPr>
                <w:rFonts w:asciiTheme="minorHAnsi" w:hAnsiTheme="minorHAnsi" w:cstheme="minorHAnsi"/>
                <w:b/>
                <w:bCs/>
              </w:rPr>
            </w:pPr>
          </w:p>
        </w:tc>
      </w:tr>
    </w:tbl>
    <w:p w14:paraId="6866C25B" w14:textId="77777777" w:rsidR="000D68F1" w:rsidRPr="000D68F1" w:rsidRDefault="000D68F1" w:rsidP="000D68F1">
      <w:pPr>
        <w:pStyle w:val="Default"/>
        <w:spacing w:line="360" w:lineRule="auto"/>
        <w:jc w:val="center"/>
        <w:rPr>
          <w:rFonts w:asciiTheme="minorHAnsi" w:hAnsiTheme="minorHAnsi" w:cstheme="minorHAnsi"/>
          <w:b/>
          <w:bCs/>
        </w:rPr>
      </w:pPr>
    </w:p>
    <w:p w14:paraId="493B037C" w14:textId="77777777" w:rsidR="000D68F1" w:rsidRDefault="000D68F1" w:rsidP="00F134DD">
      <w:pPr>
        <w:pStyle w:val="Heading3"/>
      </w:pPr>
      <w:r w:rsidRPr="000D68F1">
        <w:t xml:space="preserve">Local Authority Vision </w:t>
      </w:r>
    </w:p>
    <w:p w14:paraId="1035BEDF" w14:textId="77777777" w:rsidR="00606F81" w:rsidRPr="00606F81" w:rsidRDefault="00606F81" w:rsidP="00606F81"/>
    <w:p w14:paraId="7801917F" w14:textId="77777777" w:rsidR="000D68F1" w:rsidRDefault="000D68F1" w:rsidP="00142741">
      <w:pPr>
        <w:pStyle w:val="Default"/>
        <w:numPr>
          <w:ilvl w:val="1"/>
          <w:numId w:val="6"/>
        </w:numPr>
        <w:spacing w:line="360" w:lineRule="auto"/>
        <w:rPr>
          <w:rFonts w:asciiTheme="minorHAnsi" w:hAnsiTheme="minorHAnsi" w:cstheme="minorHAnsi"/>
          <w:color w:val="263238"/>
          <w:shd w:val="clear" w:color="auto" w:fill="FFFFFF"/>
        </w:rPr>
      </w:pPr>
      <w:r w:rsidRPr="000D68F1">
        <w:rPr>
          <w:rFonts w:asciiTheme="minorHAnsi" w:hAnsiTheme="minorHAnsi" w:cstheme="minorHAnsi"/>
          <w:color w:val="263238"/>
          <w:shd w:val="clear" w:color="auto" w:fill="FFFFFF"/>
        </w:rPr>
        <w:t>Our vision is for Leeds to be the best city in the UK and the best city for children and young people to grow up in, to thrive from early years into adulthood. We want Leeds to be an inclusive and welcoming child friendly city where children live in loving and nurturing families.</w:t>
      </w:r>
    </w:p>
    <w:p w14:paraId="48A2CFE8" w14:textId="77777777" w:rsidR="000D68F1" w:rsidRPr="000D68F1" w:rsidRDefault="000D68F1" w:rsidP="000D68F1">
      <w:pPr>
        <w:pStyle w:val="Default"/>
        <w:spacing w:line="360" w:lineRule="auto"/>
        <w:ind w:left="360"/>
        <w:rPr>
          <w:rFonts w:asciiTheme="minorHAnsi" w:hAnsiTheme="minorHAnsi" w:cstheme="minorHAnsi"/>
          <w:color w:val="263238"/>
          <w:shd w:val="clear" w:color="auto" w:fill="FFFFFF"/>
        </w:rPr>
      </w:pPr>
    </w:p>
    <w:p w14:paraId="2058522B" w14:textId="73C50217" w:rsidR="0077382D" w:rsidRPr="00F134DD" w:rsidRDefault="000D68F1" w:rsidP="003C1DDC">
      <w:pPr>
        <w:pStyle w:val="Default"/>
        <w:numPr>
          <w:ilvl w:val="1"/>
          <w:numId w:val="6"/>
        </w:numPr>
        <w:spacing w:line="360" w:lineRule="auto"/>
        <w:rPr>
          <w:rFonts w:asciiTheme="minorHAnsi" w:hAnsiTheme="minorHAnsi" w:cstheme="minorHAnsi"/>
          <w:color w:val="263238"/>
          <w:shd w:val="clear" w:color="auto" w:fill="FFFFFF"/>
        </w:rPr>
      </w:pPr>
      <w:r w:rsidRPr="000D68F1">
        <w:rPr>
          <w:rFonts w:asciiTheme="minorHAnsi" w:hAnsiTheme="minorHAnsi" w:cstheme="minorHAnsi"/>
          <w:color w:val="212224"/>
        </w:rPr>
        <w:t>Our top three priorities are known</w:t>
      </w:r>
      <w:r w:rsidRPr="000D68F1">
        <w:rPr>
          <w:rFonts w:asciiTheme="minorHAnsi" w:hAnsiTheme="minorHAnsi" w:cstheme="minorHAnsi"/>
          <w:color w:val="auto"/>
        </w:rPr>
        <w:t xml:space="preserve"> as the Leeds ‘obsessions’ and are set out in our </w:t>
      </w:r>
      <w:hyperlink r:id="rId28" w:history="1">
        <w:r w:rsidRPr="000D68F1">
          <w:rPr>
            <w:rFonts w:asciiTheme="minorHAnsi" w:hAnsiTheme="minorHAnsi" w:cstheme="minorHAnsi"/>
            <w:color w:val="486F82" w:themeColor="accent1" w:themeShade="BF"/>
            <w:u w:val="single"/>
          </w:rPr>
          <w:t>CYPP: The Leeds Children and Young People’s Plan</w:t>
        </w:r>
      </w:hyperlink>
      <w:r w:rsidRPr="000D68F1">
        <w:rPr>
          <w:rFonts w:asciiTheme="minorHAnsi" w:hAnsiTheme="minorHAnsi" w:cstheme="minorHAnsi"/>
          <w:color w:val="486F82" w:themeColor="accent1" w:themeShade="BF"/>
        </w:rPr>
        <w:t xml:space="preserve">. </w:t>
      </w:r>
      <w:r w:rsidRPr="000D68F1">
        <w:rPr>
          <w:rFonts w:asciiTheme="minorHAnsi" w:hAnsiTheme="minorHAnsi" w:cstheme="minorHAnsi"/>
          <w:color w:val="212224"/>
        </w:rPr>
        <w:t xml:space="preserve">They help us to measure our progress and are a focus for all services and partners that work with children and young people across the city. </w:t>
      </w:r>
      <w:r w:rsidRPr="000D68F1">
        <w:rPr>
          <w:rFonts w:asciiTheme="minorHAnsi" w:hAnsiTheme="minorHAnsi" w:cstheme="minorHAnsi"/>
          <w:color w:val="212224"/>
        </w:rPr>
        <w:lastRenderedPageBreak/>
        <w:t xml:space="preserve">The second obsession is integral to this </w:t>
      </w:r>
      <w:r w:rsidR="003C1DDC">
        <w:rPr>
          <w:rFonts w:asciiTheme="minorHAnsi" w:hAnsiTheme="minorHAnsi" w:cstheme="minorHAnsi"/>
          <w:color w:val="212224"/>
        </w:rPr>
        <w:t>guidance</w:t>
      </w:r>
      <w:r w:rsidRPr="000D68F1">
        <w:rPr>
          <w:rFonts w:asciiTheme="minorHAnsi" w:hAnsiTheme="minorHAnsi" w:cstheme="minorHAnsi"/>
          <w:color w:val="212224"/>
        </w:rPr>
        <w:t xml:space="preserve"> as it outlines the ambition that</w:t>
      </w:r>
      <w:r w:rsidR="003C1DDC">
        <w:rPr>
          <w:rFonts w:asciiTheme="minorHAnsi" w:hAnsiTheme="minorHAnsi" w:cstheme="minorHAnsi"/>
          <w:color w:val="212224"/>
        </w:rPr>
        <w:t xml:space="preserve"> </w:t>
      </w:r>
      <w:r w:rsidRPr="003C1DDC">
        <w:rPr>
          <w:rFonts w:asciiTheme="minorHAnsi" w:hAnsiTheme="minorHAnsi" w:cstheme="minorHAnsi"/>
          <w:i/>
          <w:iCs/>
          <w:color w:val="212224"/>
        </w:rPr>
        <w:t>“</w:t>
      </w:r>
      <w:r w:rsidRPr="003C1DDC">
        <w:rPr>
          <w:rFonts w:asciiTheme="minorHAnsi" w:eastAsia="Times New Roman" w:hAnsiTheme="minorHAnsi" w:cstheme="minorHAnsi"/>
          <w:i/>
          <w:iCs/>
          <w:color w:val="212224"/>
          <w:lang w:eastAsia="en-GB"/>
        </w:rPr>
        <w:t>Young people in Leeds attend school, achieve, and attain well, and continue their route of a sustained education, apprenticeship, or employment destination.”</w:t>
      </w:r>
    </w:p>
    <w:p w14:paraId="0BECB27D" w14:textId="77777777" w:rsidR="00F134DD" w:rsidRPr="003C1DDC" w:rsidRDefault="00F134DD" w:rsidP="00F134DD">
      <w:pPr>
        <w:pStyle w:val="Default"/>
        <w:spacing w:line="360" w:lineRule="auto"/>
        <w:rPr>
          <w:rFonts w:asciiTheme="minorHAnsi" w:hAnsiTheme="minorHAnsi" w:cstheme="minorHAnsi"/>
          <w:color w:val="263238"/>
          <w:shd w:val="clear" w:color="auto" w:fill="FFFFFF"/>
        </w:rPr>
      </w:pPr>
    </w:p>
    <w:p w14:paraId="414884E9" w14:textId="6EB0E8D7" w:rsidR="003C1DDC" w:rsidRDefault="0077382D" w:rsidP="00F134DD">
      <w:pPr>
        <w:pStyle w:val="Heading3"/>
        <w:spacing w:before="0" w:line="360" w:lineRule="auto"/>
        <w:rPr>
          <w:i w:val="0"/>
          <w:iCs/>
          <w:sz w:val="24"/>
          <w:szCs w:val="24"/>
        </w:rPr>
      </w:pPr>
      <w:r w:rsidRPr="00606F81">
        <w:rPr>
          <w:i w:val="0"/>
          <w:iCs/>
        </w:rPr>
        <w:t xml:space="preserve">2. </w:t>
      </w:r>
      <w:r w:rsidR="000D68F1" w:rsidRPr="00606F81">
        <w:rPr>
          <w:i w:val="0"/>
          <w:iCs/>
          <w:sz w:val="24"/>
          <w:szCs w:val="24"/>
        </w:rPr>
        <w:t xml:space="preserve">The rights of statutory school aged children or young </w:t>
      </w:r>
      <w:r w:rsidR="003C1DDC" w:rsidRPr="00606F81">
        <w:rPr>
          <w:i w:val="0"/>
          <w:iCs/>
          <w:sz w:val="24"/>
          <w:szCs w:val="24"/>
        </w:rPr>
        <w:t>people</w:t>
      </w:r>
      <w:r w:rsidR="00FB2A60" w:rsidRPr="00606F81">
        <w:rPr>
          <w:i w:val="0"/>
          <w:iCs/>
          <w:sz w:val="24"/>
          <w:szCs w:val="24"/>
        </w:rPr>
        <w:t xml:space="preserve"> to education</w:t>
      </w:r>
    </w:p>
    <w:p w14:paraId="23264442" w14:textId="77777777" w:rsidR="00606F81" w:rsidRPr="00606F81" w:rsidRDefault="00606F81" w:rsidP="00606F81"/>
    <w:p w14:paraId="1DFCA1FB" w14:textId="202CF521" w:rsidR="000D68F1" w:rsidRPr="000D68F1" w:rsidRDefault="000D68F1" w:rsidP="00F134DD">
      <w:pPr>
        <w:pStyle w:val="Default"/>
        <w:spacing w:line="360" w:lineRule="auto"/>
        <w:rPr>
          <w:rFonts w:asciiTheme="minorHAnsi" w:hAnsiTheme="minorHAnsi" w:cstheme="minorHAnsi"/>
        </w:rPr>
      </w:pPr>
      <w:r w:rsidRPr="000D68F1">
        <w:rPr>
          <w:rFonts w:asciiTheme="minorHAnsi" w:hAnsiTheme="minorHAnsi" w:cstheme="minorHAnsi"/>
        </w:rPr>
        <w:t xml:space="preserve">2.1 All children, regardless of their circumstances, are entitled to a full-time education which is suitable to their age, ability, aptitude, and any special educational needs they may have and schools have a statutory duty to provide full time education for all children </w:t>
      </w:r>
      <w:r w:rsidR="00516740">
        <w:rPr>
          <w:rFonts w:asciiTheme="minorHAnsi" w:hAnsiTheme="minorHAnsi" w:cstheme="minorHAnsi"/>
        </w:rPr>
        <w:t xml:space="preserve">and </w:t>
      </w:r>
      <w:r w:rsidRPr="000D68F1">
        <w:rPr>
          <w:rFonts w:asciiTheme="minorHAnsi" w:hAnsiTheme="minorHAnsi" w:cstheme="minorHAnsi"/>
        </w:rPr>
        <w:t xml:space="preserve">young </w:t>
      </w:r>
      <w:r w:rsidR="003C1DDC">
        <w:rPr>
          <w:rFonts w:asciiTheme="minorHAnsi" w:hAnsiTheme="minorHAnsi" w:cstheme="minorHAnsi"/>
        </w:rPr>
        <w:t>people</w:t>
      </w:r>
      <w:r w:rsidR="00516740">
        <w:rPr>
          <w:rFonts w:asciiTheme="minorHAnsi" w:hAnsiTheme="minorHAnsi" w:cstheme="minorHAnsi"/>
        </w:rPr>
        <w:t xml:space="preserve"> (CYP)</w:t>
      </w:r>
      <w:r w:rsidRPr="000D68F1">
        <w:rPr>
          <w:rFonts w:asciiTheme="minorHAnsi" w:hAnsiTheme="minorHAnsi" w:cstheme="minorHAnsi"/>
        </w:rPr>
        <w:t xml:space="preserve">. </w:t>
      </w:r>
    </w:p>
    <w:p w14:paraId="7FDED8BF" w14:textId="77777777" w:rsidR="000D68F1" w:rsidRPr="000D68F1" w:rsidRDefault="000D68F1" w:rsidP="000D68F1">
      <w:pPr>
        <w:pStyle w:val="Default"/>
        <w:spacing w:line="360" w:lineRule="auto"/>
        <w:rPr>
          <w:rFonts w:asciiTheme="minorHAnsi" w:hAnsiTheme="minorHAnsi" w:cstheme="minorHAnsi"/>
        </w:rPr>
      </w:pPr>
    </w:p>
    <w:p w14:paraId="232E0AEE" w14:textId="68AE094A" w:rsid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 xml:space="preserve">2.2 The Local Authority has a statutory duty to ensure that full-time provision is made available, appropriate to their needs, for all </w:t>
      </w:r>
      <w:r w:rsidR="00516740">
        <w:rPr>
          <w:rFonts w:asciiTheme="minorHAnsi" w:hAnsiTheme="minorHAnsi" w:cstheme="minorHAnsi"/>
        </w:rPr>
        <w:t>children and young people</w:t>
      </w:r>
      <w:r w:rsidRPr="000D68F1">
        <w:rPr>
          <w:rFonts w:asciiTheme="minorHAnsi" w:hAnsiTheme="minorHAnsi" w:cstheme="minorHAnsi"/>
        </w:rPr>
        <w:t xml:space="preserve"> deemed fit for school. For </w:t>
      </w:r>
      <w:r w:rsidR="00516740">
        <w:rPr>
          <w:rFonts w:asciiTheme="minorHAnsi" w:hAnsiTheme="minorHAnsi" w:cstheme="minorHAnsi"/>
        </w:rPr>
        <w:t>children and young people</w:t>
      </w:r>
      <w:r w:rsidRPr="000D68F1">
        <w:rPr>
          <w:rFonts w:asciiTheme="minorHAnsi" w:hAnsiTheme="minorHAnsi" w:cstheme="minorHAnsi"/>
        </w:rPr>
        <w:t xml:space="preserve"> deemed as not fit to attend school because of medical reasons, schools must follow </w:t>
      </w:r>
      <w:hyperlink r:id="rId29" w:history="1">
        <w:r w:rsidRPr="000D68F1">
          <w:rPr>
            <w:rStyle w:val="Hyperlink"/>
            <w:rFonts w:asciiTheme="minorHAnsi" w:hAnsiTheme="minorHAnsi" w:cstheme="minorHAnsi"/>
          </w:rPr>
          <w:t>Local Authority Guidance</w:t>
        </w:r>
      </w:hyperlink>
      <w:r w:rsidRPr="000D68F1">
        <w:rPr>
          <w:rFonts w:asciiTheme="minorHAnsi" w:hAnsiTheme="minorHAnsi" w:cstheme="minorHAnsi"/>
        </w:rPr>
        <w:t>, found on Leeds for Learning.</w:t>
      </w:r>
    </w:p>
    <w:tbl>
      <w:tblPr>
        <w:tblStyle w:val="TableGrid"/>
        <w:tblpPr w:leftFromText="180" w:rightFromText="180" w:vertAnchor="text" w:horzAnchor="margin" w:tblpY="22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0060"/>
      </w:tblGrid>
      <w:tr w:rsidR="0077382D" w:rsidRPr="000D68F1" w14:paraId="35F45D7A" w14:textId="77777777" w:rsidTr="00516740">
        <w:trPr>
          <w:trHeight w:val="841"/>
        </w:trPr>
        <w:tc>
          <w:tcPr>
            <w:tcW w:w="10060" w:type="dxa"/>
            <w:shd w:val="clear" w:color="auto" w:fill="E9F2DD" w:themeFill="accent3" w:themeFillTint="33"/>
          </w:tcPr>
          <w:p w14:paraId="0E2C5F08" w14:textId="77777777" w:rsidR="0077382D" w:rsidRPr="000D68F1" w:rsidRDefault="0077382D" w:rsidP="0077382D">
            <w:pPr>
              <w:pStyle w:val="Heading3"/>
              <w:jc w:val="center"/>
            </w:pPr>
            <w:r w:rsidRPr="000D68F1">
              <w:t>How many days must schools be open each year?</w:t>
            </w:r>
          </w:p>
          <w:p w14:paraId="574670CC" w14:textId="77777777" w:rsidR="0077382D" w:rsidRPr="0077382D" w:rsidRDefault="0077382D" w:rsidP="0077382D">
            <w:pPr>
              <w:pStyle w:val="Default"/>
              <w:spacing w:line="360" w:lineRule="auto"/>
              <w:rPr>
                <w:rFonts w:asciiTheme="minorHAnsi" w:hAnsiTheme="minorHAnsi" w:cstheme="minorHAnsi"/>
                <w:sz w:val="22"/>
                <w:szCs w:val="22"/>
              </w:rPr>
            </w:pPr>
          </w:p>
          <w:p w14:paraId="44623978" w14:textId="679D9EA5" w:rsidR="0077382D" w:rsidRPr="00516740" w:rsidRDefault="0077382D" w:rsidP="0077382D">
            <w:pPr>
              <w:pStyle w:val="Default"/>
              <w:spacing w:line="360" w:lineRule="auto"/>
              <w:rPr>
                <w:rFonts w:asciiTheme="minorHAnsi" w:hAnsiTheme="minorHAnsi" w:cstheme="minorHAnsi"/>
              </w:rPr>
            </w:pPr>
            <w:r w:rsidRPr="00516740">
              <w:rPr>
                <w:rFonts w:asciiTheme="minorHAnsi" w:hAnsiTheme="minorHAnsi" w:cstheme="minorHAnsi"/>
              </w:rPr>
              <w:t xml:space="preserve">The legislation regulating the school day and school year applies to schools maintained by a local authority and special schools not maintained by a local authority, but not to academies (other than special academies) or children </w:t>
            </w:r>
            <w:r w:rsidR="00516740">
              <w:rPr>
                <w:rFonts w:asciiTheme="minorHAnsi" w:hAnsiTheme="minorHAnsi" w:cstheme="minorHAnsi"/>
              </w:rPr>
              <w:t>and</w:t>
            </w:r>
            <w:r w:rsidRPr="00516740">
              <w:rPr>
                <w:rFonts w:asciiTheme="minorHAnsi" w:hAnsiTheme="minorHAnsi" w:cstheme="minorHAnsi"/>
              </w:rPr>
              <w:t xml:space="preserve"> young </w:t>
            </w:r>
            <w:r w:rsidR="003C1DDC" w:rsidRPr="00516740">
              <w:rPr>
                <w:rFonts w:asciiTheme="minorHAnsi" w:hAnsiTheme="minorHAnsi" w:cstheme="minorHAnsi"/>
              </w:rPr>
              <w:t>people</w:t>
            </w:r>
            <w:r w:rsidR="00516740">
              <w:rPr>
                <w:rFonts w:asciiTheme="minorHAnsi" w:hAnsiTheme="minorHAnsi" w:cstheme="minorHAnsi"/>
              </w:rPr>
              <w:t xml:space="preserve"> in</w:t>
            </w:r>
            <w:r w:rsidRPr="00516740">
              <w:rPr>
                <w:rFonts w:asciiTheme="minorHAnsi" w:hAnsiTheme="minorHAnsi" w:cstheme="minorHAnsi"/>
              </w:rPr>
              <w:t xml:space="preserve"> referral units. It requires that: </w:t>
            </w:r>
          </w:p>
          <w:p w14:paraId="07439800" w14:textId="77777777" w:rsidR="0077382D" w:rsidRPr="00516740" w:rsidRDefault="0077382D" w:rsidP="0077382D">
            <w:pPr>
              <w:pStyle w:val="Default"/>
              <w:spacing w:line="360" w:lineRule="auto"/>
              <w:rPr>
                <w:rFonts w:asciiTheme="minorHAnsi" w:hAnsiTheme="minorHAnsi" w:cstheme="minorHAnsi"/>
              </w:rPr>
            </w:pPr>
            <w:r w:rsidRPr="00516740">
              <w:rPr>
                <w:rFonts w:asciiTheme="minorHAnsi" w:hAnsiTheme="minorHAnsi" w:cstheme="minorHAnsi"/>
              </w:rPr>
              <w:t xml:space="preserve">• Every school must normally have two sessions divided by a break in the middle of the day. The length of each session, break and the school day is determined by the school’s governing body. </w:t>
            </w:r>
          </w:p>
          <w:p w14:paraId="472ADE97" w14:textId="77777777" w:rsidR="0077382D" w:rsidRPr="00516740" w:rsidRDefault="0077382D" w:rsidP="0077382D">
            <w:pPr>
              <w:pStyle w:val="Default"/>
              <w:spacing w:line="360" w:lineRule="auto"/>
              <w:rPr>
                <w:rFonts w:asciiTheme="minorHAnsi" w:hAnsiTheme="minorHAnsi" w:cstheme="minorHAnsi"/>
              </w:rPr>
            </w:pPr>
            <w:r w:rsidRPr="00516740">
              <w:rPr>
                <w:rFonts w:asciiTheme="minorHAnsi" w:hAnsiTheme="minorHAnsi" w:cstheme="minorHAnsi"/>
              </w:rPr>
              <w:t xml:space="preserve">• Employers in maintained schools must set term dates. Maintained school employers are: </w:t>
            </w:r>
          </w:p>
          <w:p w14:paraId="52AA0F3C" w14:textId="5895E56B" w:rsidR="0077382D" w:rsidRPr="00516740" w:rsidRDefault="0077382D" w:rsidP="0077382D">
            <w:pPr>
              <w:pStyle w:val="Default"/>
              <w:spacing w:line="360" w:lineRule="auto"/>
              <w:ind w:left="720"/>
              <w:rPr>
                <w:rFonts w:asciiTheme="minorHAnsi" w:hAnsiTheme="minorHAnsi" w:cstheme="minorHAnsi"/>
              </w:rPr>
            </w:pPr>
            <w:r w:rsidRPr="00516740">
              <w:rPr>
                <w:rFonts w:asciiTheme="minorHAnsi" w:hAnsiTheme="minorHAnsi" w:cstheme="minorHAnsi"/>
              </w:rPr>
              <w:t xml:space="preserve">• the local authority in community, voluntary controlled and community special schools and maintained nursery schools </w:t>
            </w:r>
          </w:p>
          <w:p w14:paraId="5843421B" w14:textId="0B57FAAD" w:rsidR="0077382D" w:rsidRDefault="0077382D" w:rsidP="00516740">
            <w:pPr>
              <w:pStyle w:val="Default"/>
              <w:spacing w:line="360" w:lineRule="auto"/>
              <w:ind w:left="720"/>
              <w:rPr>
                <w:rFonts w:asciiTheme="minorHAnsi" w:hAnsiTheme="minorHAnsi" w:cstheme="minorHAnsi"/>
              </w:rPr>
            </w:pPr>
            <w:r w:rsidRPr="00516740">
              <w:rPr>
                <w:rFonts w:asciiTheme="minorHAnsi" w:hAnsiTheme="minorHAnsi" w:cstheme="minorHAnsi"/>
              </w:rPr>
              <w:t>• the governing body in foundation and voluntary aided schools</w:t>
            </w:r>
          </w:p>
          <w:p w14:paraId="634703F0" w14:textId="77777777" w:rsidR="00606F81" w:rsidRPr="00516740" w:rsidRDefault="00606F81" w:rsidP="00516740">
            <w:pPr>
              <w:pStyle w:val="Default"/>
              <w:spacing w:line="360" w:lineRule="auto"/>
              <w:ind w:left="720"/>
              <w:rPr>
                <w:rFonts w:asciiTheme="minorHAnsi" w:hAnsiTheme="minorHAnsi" w:cstheme="minorHAnsi"/>
              </w:rPr>
            </w:pPr>
          </w:p>
          <w:p w14:paraId="274BEFD5" w14:textId="77777777" w:rsidR="0077382D" w:rsidRPr="00516740" w:rsidRDefault="0077382D" w:rsidP="0077382D">
            <w:pPr>
              <w:pStyle w:val="Default"/>
              <w:spacing w:line="360" w:lineRule="auto"/>
              <w:rPr>
                <w:rFonts w:asciiTheme="minorHAnsi" w:hAnsiTheme="minorHAnsi" w:cstheme="minorHAnsi"/>
              </w:rPr>
            </w:pPr>
            <w:r w:rsidRPr="00516740">
              <w:rPr>
                <w:rFonts w:asciiTheme="minorHAnsi" w:hAnsiTheme="minorHAnsi" w:cstheme="minorHAnsi"/>
              </w:rPr>
              <w:t xml:space="preserve">Except in the very limited circumstances set out in the Education (School Day and School Year) (England) Regulations 1999), schools must meet for at least 380 sessions or 190 days in any school year. In academies, the length of the school day and year is the responsibility of the Academy Trust as per the Funding Agreement. </w:t>
            </w:r>
          </w:p>
          <w:p w14:paraId="273C990B" w14:textId="77777777" w:rsidR="0077382D" w:rsidRPr="00516740" w:rsidRDefault="0077382D" w:rsidP="0077382D">
            <w:pPr>
              <w:pStyle w:val="Default"/>
              <w:spacing w:line="360" w:lineRule="auto"/>
              <w:rPr>
                <w:rFonts w:asciiTheme="minorHAnsi" w:hAnsiTheme="minorHAnsi" w:cstheme="minorHAnsi"/>
              </w:rPr>
            </w:pPr>
            <w:r w:rsidRPr="00516740">
              <w:rPr>
                <w:rFonts w:asciiTheme="minorHAnsi" w:hAnsiTheme="minorHAnsi" w:cstheme="minorHAnsi"/>
              </w:rPr>
              <w:lastRenderedPageBreak/>
              <w:t xml:space="preserve">The legislation relevant to this section is: </w:t>
            </w:r>
          </w:p>
          <w:p w14:paraId="5AC80C97" w14:textId="77777777" w:rsidR="0077382D" w:rsidRPr="00516740" w:rsidRDefault="0077382D" w:rsidP="0077382D">
            <w:pPr>
              <w:pStyle w:val="Default"/>
              <w:spacing w:line="360" w:lineRule="auto"/>
              <w:ind w:left="720"/>
              <w:rPr>
                <w:rFonts w:asciiTheme="minorHAnsi" w:hAnsiTheme="minorHAnsi" w:cstheme="minorHAnsi"/>
              </w:rPr>
            </w:pPr>
            <w:r w:rsidRPr="00516740">
              <w:rPr>
                <w:rFonts w:asciiTheme="minorHAnsi" w:hAnsiTheme="minorHAnsi" w:cstheme="minorHAnsi"/>
              </w:rPr>
              <w:t xml:space="preserve">• The Education Act 2002 - section 32 </w:t>
            </w:r>
          </w:p>
          <w:p w14:paraId="4797F5A4" w14:textId="77777777" w:rsidR="0077382D" w:rsidRPr="00516740" w:rsidRDefault="0077382D" w:rsidP="0077382D">
            <w:pPr>
              <w:pStyle w:val="Default"/>
              <w:spacing w:line="360" w:lineRule="auto"/>
              <w:ind w:left="720"/>
              <w:rPr>
                <w:rFonts w:asciiTheme="minorHAnsi" w:hAnsiTheme="minorHAnsi" w:cstheme="minorHAnsi"/>
              </w:rPr>
            </w:pPr>
            <w:r w:rsidRPr="00516740">
              <w:rPr>
                <w:rFonts w:asciiTheme="minorHAnsi" w:hAnsiTheme="minorHAnsi" w:cstheme="minorHAnsi"/>
              </w:rPr>
              <w:t xml:space="preserve">• The Education Act 1996 - section 551(1) </w:t>
            </w:r>
          </w:p>
          <w:p w14:paraId="2BB766ED" w14:textId="0B228A66" w:rsidR="0077382D" w:rsidRPr="000D68F1" w:rsidRDefault="0077382D" w:rsidP="0077382D">
            <w:pPr>
              <w:pStyle w:val="Default"/>
              <w:spacing w:line="360" w:lineRule="auto"/>
              <w:ind w:left="720"/>
              <w:rPr>
                <w:rFonts w:asciiTheme="minorHAnsi" w:hAnsiTheme="minorHAnsi" w:cstheme="minorHAnsi"/>
              </w:rPr>
            </w:pPr>
            <w:r w:rsidRPr="00516740">
              <w:rPr>
                <w:rFonts w:asciiTheme="minorHAnsi" w:hAnsiTheme="minorHAnsi" w:cstheme="minorHAnsi"/>
              </w:rPr>
              <w:t>• The Education (School Day and School Year) (England) Regulations 1999</w:t>
            </w:r>
            <w:r w:rsidR="001B5579">
              <w:rPr>
                <w:rFonts w:asciiTheme="minorHAnsi" w:hAnsiTheme="minorHAnsi" w:cstheme="minorHAnsi"/>
              </w:rPr>
              <w:t>.</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060"/>
      </w:tblGrid>
      <w:tr w:rsidR="000D68F1" w:rsidRPr="000D68F1" w14:paraId="1D97C332" w14:textId="77777777" w:rsidTr="0077382D">
        <w:tc>
          <w:tcPr>
            <w:tcW w:w="10060" w:type="dxa"/>
            <w:shd w:val="clear" w:color="auto" w:fill="E9F2DD" w:themeFill="accent3" w:themeFillTint="33"/>
          </w:tcPr>
          <w:p w14:paraId="79CC622F" w14:textId="77777777" w:rsidR="000D68F1" w:rsidRPr="000D68F1" w:rsidRDefault="000D68F1" w:rsidP="000D68F1">
            <w:pPr>
              <w:pStyle w:val="Heading3"/>
              <w:jc w:val="center"/>
            </w:pPr>
            <w:r w:rsidRPr="000D68F1">
              <w:lastRenderedPageBreak/>
              <w:t>Length of the school week (Schools White Paper proposal for future legislation, March 2022)</w:t>
            </w:r>
          </w:p>
          <w:p w14:paraId="30DF9BE9" w14:textId="77777777" w:rsidR="000D68F1" w:rsidRPr="000D68F1" w:rsidRDefault="000D68F1" w:rsidP="00943EF5">
            <w:pPr>
              <w:pStyle w:val="Default"/>
              <w:spacing w:line="360" w:lineRule="auto"/>
              <w:rPr>
                <w:rFonts w:asciiTheme="minorHAnsi" w:hAnsiTheme="minorHAnsi" w:cstheme="minorHAnsi"/>
              </w:rPr>
            </w:pPr>
          </w:p>
          <w:p w14:paraId="0D6D16C9" w14:textId="77777777" w:rsidR="000D68F1" w:rsidRPr="000D68F1" w:rsidRDefault="000D68F1" w:rsidP="00943EF5">
            <w:pPr>
              <w:pStyle w:val="Default"/>
              <w:spacing w:line="360" w:lineRule="auto"/>
              <w:rPr>
                <w:rFonts w:asciiTheme="minorHAnsi" w:hAnsiTheme="minorHAnsi" w:cstheme="minorHAnsi"/>
              </w:rPr>
            </w:pPr>
            <w:r w:rsidRPr="000D68F1">
              <w:rPr>
                <w:rFonts w:asciiTheme="minorHAnsi" w:hAnsiTheme="minorHAnsi" w:cstheme="minorHAnsi"/>
              </w:rPr>
              <w:t xml:space="preserve">In March 2022 the government set a minimum expectation on the length of the school week of 32.5 hours for all mainstream, state-funded schools. Any mainstream state-funded school that does not yet meet the minimum expectation of 32.5 hours should be working towards doing so </w:t>
            </w:r>
            <w:r w:rsidRPr="000D68F1">
              <w:rPr>
                <w:rFonts w:asciiTheme="minorHAnsi" w:hAnsiTheme="minorHAnsi" w:cstheme="minorHAnsi"/>
                <w:b/>
                <w:bCs/>
              </w:rPr>
              <w:t xml:space="preserve">by September 2024 at the latest. </w:t>
            </w:r>
          </w:p>
          <w:p w14:paraId="2D0FC808" w14:textId="77777777" w:rsidR="000D68F1" w:rsidRPr="000D68F1" w:rsidRDefault="000D68F1" w:rsidP="00943EF5">
            <w:pPr>
              <w:pStyle w:val="Default"/>
              <w:spacing w:line="360" w:lineRule="auto"/>
              <w:rPr>
                <w:rFonts w:asciiTheme="minorHAnsi" w:hAnsiTheme="minorHAnsi" w:cstheme="minorHAnsi"/>
              </w:rPr>
            </w:pPr>
          </w:p>
          <w:p w14:paraId="5179986C" w14:textId="77777777" w:rsidR="000D68F1" w:rsidRPr="000D68F1" w:rsidRDefault="000D68F1" w:rsidP="00943EF5">
            <w:pPr>
              <w:pStyle w:val="Default"/>
              <w:spacing w:line="360" w:lineRule="auto"/>
              <w:rPr>
                <w:rFonts w:asciiTheme="minorHAnsi" w:hAnsiTheme="minorHAnsi" w:cstheme="minorHAnsi"/>
              </w:rPr>
            </w:pPr>
            <w:r w:rsidRPr="000D68F1">
              <w:rPr>
                <w:rFonts w:asciiTheme="minorHAnsi" w:hAnsiTheme="minorHAnsi" w:cstheme="minorHAnsi"/>
              </w:rPr>
              <w:t xml:space="preserve">The 32.5-hour minimum expectation includes the time in each day from the official start of the school day (i.e., morning registration) to the official end of the compulsory school day (i.e., official home time). </w:t>
            </w:r>
          </w:p>
          <w:p w14:paraId="40D945F2" w14:textId="77777777" w:rsidR="000D68F1" w:rsidRPr="000D68F1" w:rsidRDefault="000D68F1" w:rsidP="00943EF5">
            <w:pPr>
              <w:pStyle w:val="Default"/>
              <w:spacing w:line="360" w:lineRule="auto"/>
              <w:rPr>
                <w:rFonts w:asciiTheme="minorHAnsi" w:hAnsiTheme="minorHAnsi" w:cstheme="minorHAnsi"/>
              </w:rPr>
            </w:pPr>
          </w:p>
          <w:p w14:paraId="6A5D1F2A" w14:textId="664E3E26" w:rsidR="000D68F1" w:rsidRPr="000D68F1" w:rsidRDefault="000D68F1" w:rsidP="00943EF5">
            <w:pPr>
              <w:pStyle w:val="Default"/>
              <w:spacing w:line="360" w:lineRule="auto"/>
              <w:rPr>
                <w:rFonts w:asciiTheme="minorHAnsi" w:hAnsiTheme="minorHAnsi" w:cstheme="minorHAnsi"/>
              </w:rPr>
            </w:pPr>
            <w:r w:rsidRPr="000D68F1">
              <w:rPr>
                <w:rFonts w:asciiTheme="minorHAnsi" w:hAnsiTheme="minorHAnsi" w:cstheme="minorHAnsi"/>
              </w:rPr>
              <w:t xml:space="preserve">The 32.5 hour minimum includes lunch times and other breaks as well as teaching time and any enrichment activities that all </w:t>
            </w:r>
            <w:r w:rsidR="00516740">
              <w:rPr>
                <w:rFonts w:asciiTheme="minorHAnsi" w:hAnsiTheme="minorHAnsi" w:cstheme="minorHAnsi"/>
              </w:rPr>
              <w:t>children and young people</w:t>
            </w:r>
            <w:r w:rsidRPr="000D68F1">
              <w:rPr>
                <w:rFonts w:asciiTheme="minorHAnsi" w:hAnsiTheme="minorHAnsi" w:cstheme="minorHAnsi"/>
              </w:rPr>
              <w:t xml:space="preserve"> are expected to attend. It does not include optional before or after school provision. </w:t>
            </w:r>
          </w:p>
          <w:p w14:paraId="11818EB0" w14:textId="77777777" w:rsidR="000D68F1" w:rsidRPr="000D68F1" w:rsidRDefault="000D68F1" w:rsidP="00943EF5">
            <w:pPr>
              <w:pStyle w:val="Default"/>
              <w:spacing w:line="360" w:lineRule="auto"/>
              <w:rPr>
                <w:rFonts w:asciiTheme="minorHAnsi" w:hAnsiTheme="minorHAnsi" w:cstheme="minorHAnsi"/>
              </w:rPr>
            </w:pPr>
          </w:p>
          <w:p w14:paraId="324BB627" w14:textId="0BFAAA22" w:rsidR="000D68F1" w:rsidRPr="000D68F1" w:rsidRDefault="000D68F1" w:rsidP="00943EF5">
            <w:pPr>
              <w:pStyle w:val="Default"/>
              <w:spacing w:line="360" w:lineRule="auto"/>
              <w:rPr>
                <w:rFonts w:asciiTheme="minorHAnsi" w:hAnsiTheme="minorHAnsi" w:cstheme="minorHAnsi"/>
              </w:rPr>
            </w:pPr>
            <w:r w:rsidRPr="000D68F1">
              <w:rPr>
                <w:rFonts w:asciiTheme="minorHAnsi" w:hAnsiTheme="minorHAnsi" w:cstheme="minorHAnsi"/>
              </w:rPr>
              <w:t xml:space="preserve">All schools should deliver a substantive high-quality morning and afternoon session in every school day. In some instances, schools may wish to finish earlier on specific days, for example to allow </w:t>
            </w:r>
            <w:r w:rsidR="00516740">
              <w:rPr>
                <w:rFonts w:asciiTheme="minorHAnsi" w:hAnsiTheme="minorHAnsi" w:cstheme="minorHAnsi"/>
              </w:rPr>
              <w:t>children and young people</w:t>
            </w:r>
            <w:r w:rsidRPr="000D68F1">
              <w:rPr>
                <w:rFonts w:asciiTheme="minorHAnsi" w:hAnsiTheme="minorHAnsi" w:cstheme="minorHAnsi"/>
              </w:rPr>
              <w:t xml:space="preserve"> to attend religious observances. In those circumstances, these schools should offer longer hours on the remaining days so that they meet the minimum expectation over the course of the week.       </w:t>
            </w:r>
          </w:p>
        </w:tc>
      </w:tr>
    </w:tbl>
    <w:p w14:paraId="62282483" w14:textId="77777777" w:rsidR="000D68F1" w:rsidRPr="000D68F1" w:rsidRDefault="000D68F1" w:rsidP="000D68F1">
      <w:pPr>
        <w:pStyle w:val="Default"/>
        <w:spacing w:line="360" w:lineRule="auto"/>
        <w:rPr>
          <w:rFonts w:asciiTheme="minorHAnsi" w:hAnsiTheme="minorHAnsi" w:cstheme="minorHAnsi"/>
        </w:rPr>
      </w:pPr>
    </w:p>
    <w:p w14:paraId="390D9D24" w14:textId="161FC5D3"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 xml:space="preserve">2.3 The expectation </w:t>
      </w:r>
      <w:r w:rsidRPr="000D68F1">
        <w:rPr>
          <w:rFonts w:asciiTheme="minorHAnsi" w:hAnsiTheme="minorHAnsi" w:cstheme="minorHAnsi"/>
          <w:u w:val="single"/>
        </w:rPr>
        <w:t>does not</w:t>
      </w:r>
      <w:r w:rsidRPr="000D68F1">
        <w:rPr>
          <w:rFonts w:asciiTheme="minorHAnsi" w:hAnsiTheme="minorHAnsi" w:cstheme="minorHAnsi"/>
        </w:rPr>
        <w:t xml:space="preserve"> apply to children or young </w:t>
      </w:r>
      <w:r w:rsidR="003C1DDC">
        <w:rPr>
          <w:rFonts w:asciiTheme="minorHAnsi" w:hAnsiTheme="minorHAnsi" w:cstheme="minorHAnsi"/>
        </w:rPr>
        <w:t>people</w:t>
      </w:r>
      <w:r w:rsidRPr="000D68F1">
        <w:rPr>
          <w:rFonts w:asciiTheme="minorHAnsi" w:hAnsiTheme="minorHAnsi" w:cstheme="minorHAnsi"/>
        </w:rPr>
        <w:t xml:space="preserve"> in: </w:t>
      </w:r>
    </w:p>
    <w:p w14:paraId="5A5248F7" w14:textId="24DC1D99" w:rsidR="000D68F1" w:rsidRPr="000D68F1" w:rsidRDefault="000D68F1" w:rsidP="00142741">
      <w:pPr>
        <w:pStyle w:val="Default"/>
        <w:numPr>
          <w:ilvl w:val="0"/>
          <w:numId w:val="3"/>
        </w:numPr>
        <w:spacing w:line="360" w:lineRule="auto"/>
        <w:rPr>
          <w:rFonts w:asciiTheme="minorHAnsi" w:hAnsiTheme="minorHAnsi" w:cstheme="minorHAnsi"/>
        </w:rPr>
      </w:pPr>
      <w:r w:rsidRPr="000D68F1">
        <w:rPr>
          <w:rFonts w:asciiTheme="minorHAnsi" w:hAnsiTheme="minorHAnsi" w:cstheme="minorHAnsi"/>
        </w:rPr>
        <w:t xml:space="preserve">Early years (including in school settings) due to the age of </w:t>
      </w:r>
      <w:r w:rsidR="00516740">
        <w:rPr>
          <w:rFonts w:asciiTheme="minorHAnsi" w:hAnsiTheme="minorHAnsi" w:cstheme="minorHAnsi"/>
        </w:rPr>
        <w:t>children</w:t>
      </w:r>
      <w:r w:rsidRPr="000D68F1">
        <w:rPr>
          <w:rFonts w:asciiTheme="minorHAnsi" w:hAnsiTheme="minorHAnsi" w:cstheme="minorHAnsi"/>
        </w:rPr>
        <w:t xml:space="preserve">. </w:t>
      </w:r>
    </w:p>
    <w:p w14:paraId="21C6123C" w14:textId="77777777" w:rsidR="000D68F1" w:rsidRPr="000D68F1" w:rsidRDefault="000D68F1" w:rsidP="00142741">
      <w:pPr>
        <w:pStyle w:val="Default"/>
        <w:numPr>
          <w:ilvl w:val="0"/>
          <w:numId w:val="3"/>
        </w:numPr>
        <w:spacing w:line="360" w:lineRule="auto"/>
        <w:rPr>
          <w:rFonts w:asciiTheme="minorHAnsi" w:hAnsiTheme="minorHAnsi" w:cstheme="minorHAnsi"/>
        </w:rPr>
      </w:pPr>
      <w:r w:rsidRPr="000D68F1">
        <w:rPr>
          <w:rFonts w:asciiTheme="minorHAnsi" w:hAnsiTheme="minorHAnsi" w:cstheme="minorHAnsi"/>
        </w:rPr>
        <w:t xml:space="preserve">16-19 education (including school sixth forms) due to the variation in their courses and having different guided learning hours. </w:t>
      </w:r>
    </w:p>
    <w:p w14:paraId="46B64DDB" w14:textId="33D353D6" w:rsidR="000D68F1" w:rsidRPr="000D68F1" w:rsidRDefault="000D68F1" w:rsidP="000D68F1">
      <w:pPr>
        <w:pStyle w:val="pf0"/>
        <w:spacing w:line="360" w:lineRule="auto"/>
        <w:rPr>
          <w:rFonts w:asciiTheme="minorHAnsi" w:hAnsiTheme="minorHAnsi" w:cstheme="minorHAnsi"/>
        </w:rPr>
      </w:pPr>
      <w:r w:rsidRPr="000D68F1">
        <w:rPr>
          <w:rFonts w:asciiTheme="minorHAnsi" w:hAnsiTheme="minorHAnsi" w:cstheme="minorHAnsi"/>
        </w:rPr>
        <w:t>2.4</w:t>
      </w:r>
      <w:r w:rsidRPr="000D68F1">
        <w:rPr>
          <w:rFonts w:asciiTheme="minorHAnsi" w:hAnsiTheme="minorHAnsi" w:cstheme="minorHAnsi"/>
          <w:b/>
          <w:bCs/>
        </w:rPr>
        <w:t xml:space="preserve"> </w:t>
      </w:r>
      <w:r w:rsidRPr="000D68F1">
        <w:rPr>
          <w:rFonts w:asciiTheme="minorHAnsi" w:hAnsiTheme="minorHAnsi" w:cstheme="minorHAnsi"/>
        </w:rPr>
        <w:t xml:space="preserve">The expectation for a minimum school week of 32.5 hours </w:t>
      </w:r>
      <w:r w:rsidRPr="000D68F1">
        <w:rPr>
          <w:rFonts w:asciiTheme="minorHAnsi" w:hAnsiTheme="minorHAnsi" w:cstheme="minorHAnsi"/>
          <w:u w:val="single"/>
        </w:rPr>
        <w:t>does not</w:t>
      </w:r>
      <w:r w:rsidRPr="000D68F1">
        <w:rPr>
          <w:rFonts w:asciiTheme="minorHAnsi" w:hAnsiTheme="minorHAnsi" w:cstheme="minorHAnsi"/>
        </w:rPr>
        <w:t xml:space="preserve"> apply to Specialist settings, (including special schools and alternative provision). Such settings support a wide range of </w:t>
      </w:r>
      <w:r w:rsidR="00516740">
        <w:rPr>
          <w:rFonts w:asciiTheme="minorHAnsi" w:hAnsiTheme="minorHAnsi" w:cstheme="minorHAnsi"/>
        </w:rPr>
        <w:t>children and young people</w:t>
      </w:r>
      <w:r w:rsidRPr="000D68F1">
        <w:rPr>
          <w:rFonts w:asciiTheme="minorHAnsi" w:hAnsiTheme="minorHAnsi" w:cstheme="minorHAnsi"/>
        </w:rPr>
        <w:t xml:space="preserve"> with diverse needs and therefore currently structure their school </w:t>
      </w:r>
      <w:r w:rsidRPr="000D68F1">
        <w:rPr>
          <w:rFonts w:asciiTheme="minorHAnsi" w:hAnsiTheme="minorHAnsi" w:cstheme="minorHAnsi"/>
        </w:rPr>
        <w:lastRenderedPageBreak/>
        <w:t xml:space="preserve">week in more varied ways than mainstream schools. However, specialist settings should share the overall ambition to increase the length of the school week, where it is beneficial for their </w:t>
      </w:r>
      <w:r w:rsidR="00516740">
        <w:rPr>
          <w:rFonts w:asciiTheme="minorHAnsi" w:hAnsiTheme="minorHAnsi" w:cstheme="minorHAnsi"/>
        </w:rPr>
        <w:t>children and young people</w:t>
      </w:r>
      <w:r w:rsidRPr="000D68F1">
        <w:rPr>
          <w:rFonts w:asciiTheme="minorHAnsi" w:hAnsiTheme="minorHAnsi" w:cstheme="minorHAnsi"/>
        </w:rPr>
        <w:t xml:space="preserve"> to do so, k</w:t>
      </w:r>
      <w:r w:rsidRPr="000D68F1">
        <w:rPr>
          <w:rStyle w:val="cf01"/>
          <w:rFonts w:asciiTheme="minorHAnsi" w:hAnsiTheme="minorHAnsi" w:cstheme="minorHAnsi"/>
          <w:sz w:val="24"/>
          <w:szCs w:val="24"/>
        </w:rPr>
        <w:t xml:space="preserve">eeping in mind that all children or young </w:t>
      </w:r>
      <w:r w:rsidR="003C1DDC">
        <w:rPr>
          <w:rStyle w:val="cf01"/>
          <w:rFonts w:asciiTheme="minorHAnsi" w:hAnsiTheme="minorHAnsi" w:cstheme="minorHAnsi"/>
          <w:sz w:val="24"/>
          <w:szCs w:val="24"/>
        </w:rPr>
        <w:t>people</w:t>
      </w:r>
      <w:r w:rsidRPr="000D68F1">
        <w:rPr>
          <w:rStyle w:val="cf01"/>
          <w:rFonts w:asciiTheme="minorHAnsi" w:hAnsiTheme="minorHAnsi" w:cstheme="minorHAnsi"/>
          <w:sz w:val="24"/>
          <w:szCs w:val="24"/>
        </w:rPr>
        <w:t xml:space="preserve"> of compulsory school age are entitled to a full-time education which is relevant to their age, </w:t>
      </w:r>
      <w:r w:rsidR="00606F81" w:rsidRPr="000D68F1">
        <w:rPr>
          <w:rStyle w:val="cf01"/>
          <w:rFonts w:asciiTheme="minorHAnsi" w:hAnsiTheme="minorHAnsi" w:cstheme="minorHAnsi"/>
          <w:sz w:val="24"/>
          <w:szCs w:val="24"/>
        </w:rPr>
        <w:t>ability,</w:t>
      </w:r>
      <w:r w:rsidRPr="000D68F1">
        <w:rPr>
          <w:rStyle w:val="cf01"/>
          <w:rFonts w:asciiTheme="minorHAnsi" w:hAnsiTheme="minorHAnsi" w:cstheme="minorHAnsi"/>
          <w:sz w:val="24"/>
          <w:szCs w:val="24"/>
        </w:rPr>
        <w:t xml:space="preserve"> and aptitude.</w:t>
      </w:r>
    </w:p>
    <w:p w14:paraId="5AD59E07" w14:textId="1D085F7E"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 xml:space="preserve">2.5 Special units within mainstream schools, and </w:t>
      </w:r>
      <w:r w:rsidR="00516740">
        <w:rPr>
          <w:rFonts w:asciiTheme="minorHAnsi" w:hAnsiTheme="minorHAnsi" w:cstheme="minorHAnsi"/>
        </w:rPr>
        <w:t>children and young people</w:t>
      </w:r>
      <w:r w:rsidRPr="000D68F1">
        <w:rPr>
          <w:rFonts w:asciiTheme="minorHAnsi" w:hAnsiTheme="minorHAnsi" w:cstheme="minorHAnsi"/>
        </w:rPr>
        <w:t xml:space="preserve"> with SEND in mainstream settings, should continue to follow the same length of school week as set by the mainstream school.</w:t>
      </w:r>
    </w:p>
    <w:p w14:paraId="501C59B8" w14:textId="77777777" w:rsidR="000D68F1" w:rsidRPr="000D68F1" w:rsidRDefault="000D68F1" w:rsidP="000D68F1">
      <w:pPr>
        <w:pStyle w:val="Default"/>
        <w:spacing w:line="360" w:lineRule="auto"/>
        <w:rPr>
          <w:rFonts w:asciiTheme="minorHAnsi" w:hAnsiTheme="minorHAnsi" w:cstheme="minorHAnsi"/>
        </w:rPr>
      </w:pPr>
    </w:p>
    <w:p w14:paraId="6AAAC640" w14:textId="003AE2BD"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 xml:space="preserve">2.6 </w:t>
      </w:r>
      <w:r w:rsidRPr="000D68F1">
        <w:rPr>
          <w:rStyle w:val="cf01"/>
          <w:rFonts w:asciiTheme="minorHAnsi" w:hAnsiTheme="minorHAnsi" w:cstheme="minorHAnsi"/>
          <w:sz w:val="24"/>
          <w:szCs w:val="24"/>
        </w:rPr>
        <w:t xml:space="preserve">Schools are required, as part of the statutory spring census collection, to enter their typical total compulsory school hours per week for all </w:t>
      </w:r>
      <w:r w:rsidR="00516740">
        <w:rPr>
          <w:rStyle w:val="cf01"/>
          <w:rFonts w:asciiTheme="minorHAnsi" w:hAnsiTheme="minorHAnsi" w:cstheme="minorHAnsi"/>
          <w:sz w:val="24"/>
          <w:szCs w:val="24"/>
        </w:rPr>
        <w:t>children and young people</w:t>
      </w:r>
      <w:r w:rsidRPr="000D68F1">
        <w:rPr>
          <w:rStyle w:val="cf01"/>
          <w:rFonts w:asciiTheme="minorHAnsi" w:hAnsiTheme="minorHAnsi" w:cstheme="minorHAnsi"/>
          <w:sz w:val="24"/>
          <w:szCs w:val="24"/>
        </w:rPr>
        <w:t xml:space="preserve">. Therefore, </w:t>
      </w:r>
      <w:r w:rsidRPr="000D68F1">
        <w:rPr>
          <w:rFonts w:asciiTheme="minorHAnsi" w:hAnsiTheme="minorHAnsi" w:cstheme="minorHAnsi"/>
        </w:rPr>
        <w:t xml:space="preserve">any children or young </w:t>
      </w:r>
      <w:r w:rsidR="003C1DDC">
        <w:rPr>
          <w:rFonts w:asciiTheme="minorHAnsi" w:hAnsiTheme="minorHAnsi" w:cstheme="minorHAnsi"/>
        </w:rPr>
        <w:t>people</w:t>
      </w:r>
      <w:r w:rsidRPr="000D68F1">
        <w:rPr>
          <w:rFonts w:asciiTheme="minorHAnsi" w:hAnsiTheme="minorHAnsi" w:cstheme="minorHAnsi"/>
        </w:rPr>
        <w:t xml:space="preserve"> receiving less than the normal school offer would be considered as receiving a reduced timetable. </w:t>
      </w:r>
    </w:p>
    <w:p w14:paraId="4CB0F92D" w14:textId="638021D3" w:rsidR="000D68F1" w:rsidRPr="00516740" w:rsidRDefault="00516740" w:rsidP="00516740">
      <w:pPr>
        <w:pStyle w:val="pf0"/>
        <w:spacing w:line="360" w:lineRule="auto"/>
        <w:rPr>
          <w:rFonts w:asciiTheme="minorHAnsi" w:hAnsiTheme="minorHAnsi" w:cstheme="minorHAnsi"/>
        </w:rPr>
      </w:pPr>
      <w:r>
        <w:rPr>
          <w:rFonts w:asciiTheme="minorHAnsi" w:hAnsiTheme="minorHAnsi" w:cstheme="minorHAnsi"/>
        </w:rPr>
        <w:t xml:space="preserve">2.7 </w:t>
      </w:r>
      <w:r w:rsidR="000D68F1" w:rsidRPr="000D68F1">
        <w:rPr>
          <w:rFonts w:asciiTheme="minorHAnsi" w:hAnsiTheme="minorHAnsi" w:cstheme="minorHAnsi"/>
        </w:rPr>
        <w:t xml:space="preserve">In exceptional circumstances, </w:t>
      </w:r>
      <w:r w:rsidR="000D68F1" w:rsidRPr="000D68F1">
        <w:rPr>
          <w:rFonts w:asciiTheme="minorHAnsi" w:hAnsiTheme="minorHAnsi" w:cstheme="minorHAnsi"/>
          <w:shd w:val="clear" w:color="auto" w:fill="FFFFFF"/>
        </w:rPr>
        <w:t xml:space="preserve">the school, and a parent who the children or young </w:t>
      </w:r>
      <w:r w:rsidR="003C1DDC">
        <w:rPr>
          <w:rFonts w:asciiTheme="minorHAnsi" w:hAnsiTheme="minorHAnsi" w:cstheme="minorHAnsi"/>
          <w:shd w:val="clear" w:color="auto" w:fill="FFFFFF"/>
        </w:rPr>
        <w:t>peopl</w:t>
      </w:r>
      <w:r>
        <w:rPr>
          <w:rFonts w:asciiTheme="minorHAnsi" w:hAnsiTheme="minorHAnsi" w:cstheme="minorHAnsi"/>
          <w:shd w:val="clear" w:color="auto" w:fill="FFFFFF"/>
        </w:rPr>
        <w:t xml:space="preserve">e </w:t>
      </w:r>
      <w:r w:rsidR="000D68F1" w:rsidRPr="00516740">
        <w:rPr>
          <w:rFonts w:asciiTheme="minorHAnsi" w:hAnsiTheme="minorHAnsi" w:cstheme="minorHAnsi"/>
          <w:shd w:val="clear" w:color="auto" w:fill="FFFFFF"/>
        </w:rPr>
        <w:t>normally lives with may agree that</w:t>
      </w:r>
      <w:r w:rsidR="00476C6E" w:rsidRPr="00516740">
        <w:rPr>
          <w:rFonts w:asciiTheme="minorHAnsi" w:hAnsiTheme="minorHAnsi" w:cstheme="minorHAnsi"/>
          <w:shd w:val="clear" w:color="auto" w:fill="FFFFFF"/>
        </w:rPr>
        <w:t xml:space="preserve"> </w:t>
      </w:r>
      <w:r w:rsidR="000D68F1" w:rsidRPr="00516740">
        <w:rPr>
          <w:rFonts w:asciiTheme="minorHAnsi" w:hAnsiTheme="minorHAnsi" w:cstheme="minorHAnsi"/>
          <w:shd w:val="clear" w:color="auto" w:fill="FFFFFF"/>
        </w:rPr>
        <w:t xml:space="preserve">the children or young </w:t>
      </w:r>
      <w:r w:rsidR="003C1DDC" w:rsidRPr="00516740">
        <w:rPr>
          <w:rFonts w:asciiTheme="minorHAnsi" w:hAnsiTheme="minorHAnsi" w:cstheme="minorHAnsi"/>
          <w:shd w:val="clear" w:color="auto" w:fill="FFFFFF"/>
        </w:rPr>
        <w:t>people</w:t>
      </w:r>
      <w:r w:rsidR="000D68F1" w:rsidRPr="00516740">
        <w:rPr>
          <w:rFonts w:asciiTheme="minorHAnsi" w:hAnsiTheme="minorHAnsi" w:cstheme="minorHAnsi"/>
          <w:shd w:val="clear" w:color="auto" w:fill="FFFFFF"/>
        </w:rPr>
        <w:t xml:space="preserve"> should</w:t>
      </w:r>
      <w:r w:rsidR="00FB2A60" w:rsidRPr="00516740">
        <w:rPr>
          <w:rFonts w:asciiTheme="minorHAnsi" w:hAnsiTheme="minorHAnsi" w:cstheme="minorHAnsi"/>
          <w:shd w:val="clear" w:color="auto" w:fill="FFFFFF"/>
        </w:rPr>
        <w:t xml:space="preserve">, </w:t>
      </w:r>
      <w:r w:rsidR="000D68F1" w:rsidRPr="00516740">
        <w:rPr>
          <w:rFonts w:asciiTheme="minorHAnsi" w:hAnsiTheme="minorHAnsi" w:cstheme="minorHAnsi"/>
          <w:shd w:val="clear" w:color="auto" w:fill="FFFFFF"/>
        </w:rPr>
        <w:t xml:space="preserve">temporarily be educated part-time.  </w:t>
      </w:r>
      <w:r w:rsidR="00FB2A60" w:rsidRPr="00516740">
        <w:rPr>
          <w:rFonts w:asciiTheme="minorHAnsi" w:hAnsiTheme="minorHAnsi" w:cstheme="minorHAnsi"/>
          <w:shd w:val="clear" w:color="auto" w:fill="FFFFFF"/>
        </w:rPr>
        <w:t>S</w:t>
      </w:r>
      <w:r w:rsidR="000D68F1" w:rsidRPr="00516740">
        <w:rPr>
          <w:rFonts w:asciiTheme="minorHAnsi" w:hAnsiTheme="minorHAnsi" w:cstheme="minorHAnsi"/>
          <w:shd w:val="clear" w:color="auto" w:fill="FFFFFF"/>
        </w:rPr>
        <w:t>chool</w:t>
      </w:r>
      <w:r w:rsidR="00FB2A60" w:rsidRPr="00516740">
        <w:rPr>
          <w:rFonts w:asciiTheme="minorHAnsi" w:hAnsiTheme="minorHAnsi" w:cstheme="minorHAnsi"/>
          <w:shd w:val="clear" w:color="auto" w:fill="FFFFFF"/>
        </w:rPr>
        <w:t>s</w:t>
      </w:r>
      <w:r w:rsidR="000D68F1" w:rsidRPr="00516740">
        <w:rPr>
          <w:rFonts w:asciiTheme="minorHAnsi" w:hAnsiTheme="minorHAnsi" w:cstheme="minorHAnsi"/>
          <w:shd w:val="clear" w:color="auto" w:fill="FFFFFF"/>
        </w:rPr>
        <w:t xml:space="preserve"> should refer to </w:t>
      </w:r>
      <w:r w:rsidR="000D68F1" w:rsidRPr="00516740">
        <w:rPr>
          <w:rFonts w:asciiTheme="minorHAnsi" w:hAnsiTheme="minorHAnsi" w:cstheme="minorHAnsi"/>
        </w:rPr>
        <w:t xml:space="preserve">the document </w:t>
      </w:r>
      <w:hyperlink r:id="rId30" w:history="1">
        <w:r w:rsidR="000D68F1" w:rsidRPr="00516740">
          <w:rPr>
            <w:rStyle w:val="Hyperlink"/>
            <w:rFonts w:asciiTheme="minorHAnsi" w:eastAsiaTheme="majorEastAsia" w:hAnsiTheme="minorHAnsi" w:cstheme="minorHAnsi"/>
            <w:color w:val="002060"/>
          </w:rPr>
          <w:t>Working together to improve school attendance</w:t>
        </w:r>
        <w:r w:rsidR="000D68F1" w:rsidRPr="00516740">
          <w:rPr>
            <w:rStyle w:val="Hyperlink"/>
            <w:rFonts w:asciiTheme="minorHAnsi" w:eastAsiaTheme="majorEastAsia" w:hAnsiTheme="minorHAnsi" w:cstheme="minorHAnsi"/>
            <w:color w:val="auto"/>
          </w:rPr>
          <w:t xml:space="preserve"> </w:t>
        </w:r>
        <w:r w:rsidR="000D68F1" w:rsidRPr="00516740">
          <w:rPr>
            <w:rStyle w:val="Hyperlink"/>
            <w:rFonts w:asciiTheme="minorHAnsi" w:eastAsiaTheme="majorEastAsia" w:hAnsiTheme="minorHAnsi" w:cstheme="minorHAnsi"/>
            <w:color w:val="auto"/>
            <w:u w:val="none"/>
          </w:rPr>
          <w:t xml:space="preserve">to determine the conditions </w:t>
        </w:r>
        <w:r w:rsidR="00FB2A60" w:rsidRPr="00516740">
          <w:rPr>
            <w:rStyle w:val="Hyperlink"/>
            <w:rFonts w:asciiTheme="minorHAnsi" w:eastAsiaTheme="majorEastAsia" w:hAnsiTheme="minorHAnsi" w:cstheme="minorHAnsi"/>
            <w:color w:val="auto"/>
            <w:u w:val="none"/>
          </w:rPr>
          <w:t>i</w:t>
        </w:r>
        <w:r w:rsidR="000D68F1" w:rsidRPr="00516740">
          <w:rPr>
            <w:rStyle w:val="Hyperlink"/>
            <w:rFonts w:asciiTheme="minorHAnsi" w:eastAsiaTheme="majorEastAsia" w:hAnsiTheme="minorHAnsi" w:cstheme="minorHAnsi"/>
            <w:color w:val="auto"/>
            <w:u w:val="none"/>
          </w:rPr>
          <w:t>n which this would be considered to be an authorised absence.</w:t>
        </w:r>
        <w:r w:rsidR="000D68F1" w:rsidRPr="00516740">
          <w:rPr>
            <w:rStyle w:val="Hyperlink"/>
            <w:rFonts w:asciiTheme="minorHAnsi" w:eastAsiaTheme="majorEastAsia" w:hAnsiTheme="minorHAnsi" w:cstheme="minorHAnsi"/>
            <w:color w:val="auto"/>
          </w:rPr>
          <w:t xml:space="preserve"> </w:t>
        </w:r>
      </w:hyperlink>
    </w:p>
    <w:p w14:paraId="5A3D0D9B" w14:textId="5032EF37" w:rsidR="000D68F1" w:rsidRPr="00606F81" w:rsidRDefault="0077382D" w:rsidP="000D68F1">
      <w:pPr>
        <w:pStyle w:val="Heading3"/>
        <w:rPr>
          <w:rFonts w:cstheme="minorHAnsi"/>
          <w:i w:val="0"/>
          <w:iCs/>
        </w:rPr>
      </w:pPr>
      <w:r w:rsidRPr="00606F81">
        <w:rPr>
          <w:i w:val="0"/>
          <w:iCs/>
        </w:rPr>
        <w:t xml:space="preserve">3. </w:t>
      </w:r>
      <w:r w:rsidR="0018106A" w:rsidRPr="00606F81">
        <w:rPr>
          <w:i w:val="0"/>
          <w:iCs/>
        </w:rPr>
        <w:t>Use of Part-time timetables</w:t>
      </w:r>
      <w:r w:rsidR="000D68F1" w:rsidRPr="00606F81">
        <w:rPr>
          <w:i w:val="0"/>
          <w:iCs/>
        </w:rPr>
        <w:t xml:space="preserve"> </w:t>
      </w:r>
    </w:p>
    <w:p w14:paraId="733FD862" w14:textId="77777777" w:rsidR="000D68F1" w:rsidRPr="000D68F1" w:rsidRDefault="000D68F1" w:rsidP="000D68F1">
      <w:pPr>
        <w:pStyle w:val="Default"/>
        <w:spacing w:line="360" w:lineRule="auto"/>
        <w:rPr>
          <w:rFonts w:asciiTheme="minorHAnsi" w:hAnsiTheme="minorHAnsi" w:cstheme="minorHAnsi"/>
        </w:rPr>
      </w:pPr>
    </w:p>
    <w:p w14:paraId="735D2913" w14:textId="52075203" w:rsidR="000D68F1" w:rsidRPr="000D68F1" w:rsidRDefault="0077382D" w:rsidP="0077382D">
      <w:pPr>
        <w:pStyle w:val="Default"/>
        <w:spacing w:line="360" w:lineRule="auto"/>
        <w:rPr>
          <w:rFonts w:asciiTheme="minorHAnsi" w:hAnsiTheme="minorHAnsi" w:cstheme="minorHAnsi"/>
          <w:color w:val="0B0C0C"/>
        </w:rPr>
      </w:pPr>
      <w:r>
        <w:rPr>
          <w:rFonts w:asciiTheme="minorHAnsi" w:hAnsiTheme="minorHAnsi" w:cstheme="minorHAnsi"/>
        </w:rPr>
        <w:t xml:space="preserve">3.1 </w:t>
      </w:r>
      <w:r w:rsidR="000D68F1" w:rsidRPr="000D68F1">
        <w:rPr>
          <w:rFonts w:asciiTheme="minorHAnsi" w:hAnsiTheme="minorHAnsi" w:cstheme="minorHAnsi"/>
        </w:rPr>
        <w:t xml:space="preserve">DfE guidance emphasises that a part time timetable should only be considered in </w:t>
      </w:r>
      <w:r w:rsidR="000D68F1" w:rsidRPr="00516740">
        <w:rPr>
          <w:rFonts w:asciiTheme="minorHAnsi" w:hAnsiTheme="minorHAnsi" w:cstheme="minorHAnsi"/>
          <w:b/>
          <w:bCs/>
          <w:color w:val="0B0C0C"/>
        </w:rPr>
        <w:t>very limited and exceptional circumstances</w:t>
      </w:r>
      <w:r w:rsidR="000D68F1" w:rsidRPr="000D68F1">
        <w:rPr>
          <w:rFonts w:asciiTheme="minorHAnsi" w:hAnsiTheme="minorHAnsi" w:cstheme="minorHAnsi"/>
          <w:color w:val="0B0C0C"/>
        </w:rPr>
        <w:t xml:space="preserve">, as all </w:t>
      </w:r>
      <w:r w:rsidR="00516740">
        <w:rPr>
          <w:rFonts w:asciiTheme="minorHAnsi" w:hAnsiTheme="minorHAnsi" w:cstheme="minorHAnsi"/>
          <w:color w:val="0B0C0C"/>
        </w:rPr>
        <w:t>children and young people</w:t>
      </w:r>
      <w:r w:rsidR="000D68F1" w:rsidRPr="000D68F1">
        <w:rPr>
          <w:rFonts w:asciiTheme="minorHAnsi" w:hAnsiTheme="minorHAnsi" w:cstheme="minorHAnsi"/>
          <w:color w:val="0B0C0C"/>
        </w:rPr>
        <w:t xml:space="preserve"> are entitled to a full-time education. The primary purpose of a part time timetable is to support a children or young </w:t>
      </w:r>
      <w:r w:rsidR="003C1DDC">
        <w:rPr>
          <w:rFonts w:asciiTheme="minorHAnsi" w:hAnsiTheme="minorHAnsi" w:cstheme="minorHAnsi"/>
          <w:color w:val="0B0C0C"/>
        </w:rPr>
        <w:t>people</w:t>
      </w:r>
      <w:r w:rsidR="000D68F1" w:rsidRPr="000D68F1">
        <w:rPr>
          <w:rFonts w:asciiTheme="minorHAnsi" w:hAnsiTheme="minorHAnsi" w:cstheme="minorHAnsi"/>
          <w:color w:val="0B0C0C"/>
        </w:rPr>
        <w:t xml:space="preserve">’s reintegration and therefore may be appropriate in the following circumstances: </w:t>
      </w:r>
    </w:p>
    <w:p w14:paraId="57FDB94F" w14:textId="1D58DBC8" w:rsidR="000D68F1" w:rsidRPr="000D68F1" w:rsidRDefault="000D68F1" w:rsidP="00142741">
      <w:pPr>
        <w:pStyle w:val="Default"/>
        <w:numPr>
          <w:ilvl w:val="0"/>
          <w:numId w:val="7"/>
        </w:numPr>
        <w:spacing w:line="360" w:lineRule="auto"/>
        <w:rPr>
          <w:rFonts w:asciiTheme="minorHAnsi" w:hAnsiTheme="minorHAnsi" w:cstheme="minorHAnsi"/>
        </w:rPr>
      </w:pPr>
      <w:r w:rsidRPr="000D68F1">
        <w:rPr>
          <w:rFonts w:asciiTheme="minorHAnsi" w:hAnsiTheme="minorHAnsi" w:cstheme="minorHAnsi"/>
        </w:rPr>
        <w:t xml:space="preserve">To support a reintegration approach for children or young </w:t>
      </w:r>
      <w:r w:rsidR="003C1DDC">
        <w:rPr>
          <w:rFonts w:asciiTheme="minorHAnsi" w:hAnsiTheme="minorHAnsi" w:cstheme="minorHAnsi"/>
        </w:rPr>
        <w:t>people</w:t>
      </w:r>
      <w:r w:rsidRPr="000D68F1">
        <w:rPr>
          <w:rFonts w:asciiTheme="minorHAnsi" w:hAnsiTheme="minorHAnsi" w:cstheme="minorHAnsi"/>
        </w:rPr>
        <w:t xml:space="preserve"> with Extended School Non-Attendance (ESNA); a broad term to describe a group of children and young people who experience difficulties in attending school, usually for prolonged periods. ESNA is associated with a range of factors, including the emotional needs of the child, within-school </w:t>
      </w:r>
      <w:r w:rsidR="00476C6E" w:rsidRPr="000D68F1">
        <w:rPr>
          <w:rFonts w:asciiTheme="minorHAnsi" w:hAnsiTheme="minorHAnsi" w:cstheme="minorHAnsi"/>
        </w:rPr>
        <w:t>challenges,</w:t>
      </w:r>
      <w:r w:rsidRPr="000D68F1">
        <w:rPr>
          <w:rFonts w:asciiTheme="minorHAnsi" w:hAnsiTheme="minorHAnsi" w:cstheme="minorHAnsi"/>
        </w:rPr>
        <w:t xml:space="preserve"> and family circumstances.</w:t>
      </w:r>
    </w:p>
    <w:p w14:paraId="3BBAEBD5" w14:textId="3C5FCF56" w:rsidR="000D68F1" w:rsidRDefault="000D68F1" w:rsidP="00142741">
      <w:pPr>
        <w:pStyle w:val="Default"/>
        <w:numPr>
          <w:ilvl w:val="0"/>
          <w:numId w:val="7"/>
        </w:numPr>
        <w:spacing w:line="360" w:lineRule="auto"/>
        <w:rPr>
          <w:rFonts w:asciiTheme="minorHAnsi" w:hAnsiTheme="minorHAnsi" w:cstheme="minorHAnsi"/>
        </w:rPr>
      </w:pPr>
      <w:r w:rsidRPr="000D68F1">
        <w:rPr>
          <w:rFonts w:asciiTheme="minorHAnsi" w:hAnsiTheme="minorHAnsi" w:cstheme="minorHAnsi"/>
        </w:rPr>
        <w:t xml:space="preserve">To support a reintegration approach for a children or young </w:t>
      </w:r>
      <w:r w:rsidR="003C1DDC">
        <w:rPr>
          <w:rFonts w:asciiTheme="minorHAnsi" w:hAnsiTheme="minorHAnsi" w:cstheme="minorHAnsi"/>
        </w:rPr>
        <w:t>people</w:t>
      </w:r>
      <w:r w:rsidRPr="000D68F1">
        <w:rPr>
          <w:rFonts w:asciiTheme="minorHAnsi" w:hAnsiTheme="minorHAnsi" w:cstheme="minorHAnsi"/>
        </w:rPr>
        <w:t xml:space="preserve"> with clearly identified SEMH needs where a reduced timetable is part of a planned, time-limited intervention used alongside identified actions through the Graduated Approach</w:t>
      </w:r>
      <w:r w:rsidR="001B5579">
        <w:rPr>
          <w:rFonts w:asciiTheme="minorHAnsi" w:hAnsiTheme="minorHAnsi" w:cstheme="minorHAnsi"/>
        </w:rPr>
        <w:t>.</w:t>
      </w:r>
    </w:p>
    <w:p w14:paraId="7D455F4B" w14:textId="77777777" w:rsidR="00516740" w:rsidRPr="000D68F1" w:rsidRDefault="00516740" w:rsidP="00516740">
      <w:pPr>
        <w:pStyle w:val="Default"/>
        <w:spacing w:line="360" w:lineRule="auto"/>
        <w:ind w:left="360"/>
        <w:rPr>
          <w:rFonts w:asciiTheme="minorHAnsi" w:hAnsiTheme="minorHAnsi" w:cstheme="minorHAnsi"/>
        </w:rPr>
      </w:pPr>
    </w:p>
    <w:p w14:paraId="0CF625F2" w14:textId="57A20DC6" w:rsidR="000D68F1" w:rsidRPr="000D68F1" w:rsidRDefault="000D68F1" w:rsidP="000D68F1">
      <w:pPr>
        <w:pStyle w:val="Default"/>
        <w:spacing w:line="360" w:lineRule="auto"/>
        <w:ind w:left="360"/>
        <w:rPr>
          <w:rFonts w:asciiTheme="minorHAnsi" w:hAnsiTheme="minorHAnsi" w:cstheme="minorHAnsi"/>
        </w:rPr>
      </w:pPr>
      <w:r w:rsidRPr="000D68F1">
        <w:rPr>
          <w:rFonts w:asciiTheme="minorHAnsi" w:hAnsiTheme="minorHAnsi" w:cstheme="minorHAnsi"/>
        </w:rPr>
        <w:lastRenderedPageBreak/>
        <w:t>S</w:t>
      </w:r>
      <w:r w:rsidRPr="000D68F1">
        <w:rPr>
          <w:rFonts w:asciiTheme="minorHAnsi" w:hAnsiTheme="minorHAnsi" w:cstheme="minorHAnsi"/>
          <w:color w:val="0B0C0C"/>
        </w:rPr>
        <w:t xml:space="preserve">chools </w:t>
      </w:r>
      <w:r w:rsidRPr="000D68F1">
        <w:rPr>
          <w:rFonts w:asciiTheme="minorHAnsi" w:hAnsiTheme="minorHAnsi" w:cstheme="minorHAnsi"/>
          <w:color w:val="0B0C0C"/>
          <w:u w:val="single"/>
        </w:rPr>
        <w:t>should not</w:t>
      </w:r>
      <w:r w:rsidRPr="000D68F1">
        <w:rPr>
          <w:rFonts w:asciiTheme="minorHAnsi" w:hAnsiTheme="minorHAnsi" w:cstheme="minorHAnsi"/>
          <w:color w:val="0B0C0C"/>
        </w:rPr>
        <w:t xml:space="preserve"> use a part-time timetable to manage a children or young </w:t>
      </w:r>
      <w:r w:rsidR="003C1DDC">
        <w:rPr>
          <w:rFonts w:asciiTheme="minorHAnsi" w:hAnsiTheme="minorHAnsi" w:cstheme="minorHAnsi"/>
          <w:color w:val="0B0C0C"/>
        </w:rPr>
        <w:t>people</w:t>
      </w:r>
      <w:r w:rsidRPr="000D68F1">
        <w:rPr>
          <w:rFonts w:asciiTheme="minorHAnsi" w:hAnsiTheme="minorHAnsi" w:cstheme="minorHAnsi"/>
          <w:color w:val="0B0C0C"/>
        </w:rPr>
        <w:t>’s behaviour. In such cases, schools should seek alternative provision as an intervention</w:t>
      </w:r>
      <w:r w:rsidRPr="000D68F1">
        <w:rPr>
          <w:rFonts w:asciiTheme="minorHAnsi" w:hAnsiTheme="minorHAnsi" w:cstheme="minorHAnsi"/>
        </w:rPr>
        <w:t xml:space="preserve"> (See </w:t>
      </w:r>
      <w:hyperlink r:id="rId31" w:history="1">
        <w:r w:rsidRPr="000D68F1">
          <w:rPr>
            <w:rStyle w:val="Hyperlink"/>
            <w:rFonts w:asciiTheme="minorHAnsi" w:hAnsiTheme="minorHAnsi" w:cstheme="minorHAnsi"/>
          </w:rPr>
          <w:t>statutory guidance “Alternative Provision (</w:t>
        </w:r>
      </w:hyperlink>
      <w:r w:rsidRPr="000D68F1">
        <w:rPr>
          <w:rFonts w:asciiTheme="minorHAnsi" w:hAnsiTheme="minorHAnsi" w:cstheme="minorHAnsi"/>
        </w:rPr>
        <w:t xml:space="preserve">DfE January 2013, para 41). </w:t>
      </w:r>
    </w:p>
    <w:p w14:paraId="6D3F5544" w14:textId="77777777" w:rsidR="000D68F1" w:rsidRPr="00476C6E" w:rsidRDefault="000D68F1" w:rsidP="000D68F1">
      <w:pPr>
        <w:pStyle w:val="Default"/>
        <w:spacing w:line="360" w:lineRule="auto"/>
        <w:rPr>
          <w:rFonts w:asciiTheme="minorHAnsi" w:hAnsiTheme="minorHAnsi" w:cstheme="minorHAnsi"/>
        </w:rPr>
      </w:pPr>
    </w:p>
    <w:p w14:paraId="31B6F73B" w14:textId="437C5830" w:rsidR="000D68F1" w:rsidRPr="00476C6E" w:rsidRDefault="0018106A" w:rsidP="000D68F1">
      <w:pPr>
        <w:pStyle w:val="Default"/>
        <w:spacing w:line="360" w:lineRule="auto"/>
        <w:rPr>
          <w:rFonts w:asciiTheme="minorHAnsi" w:hAnsiTheme="minorHAnsi" w:cstheme="minorHAnsi"/>
        </w:rPr>
      </w:pPr>
      <w:r w:rsidRPr="00476C6E">
        <w:rPr>
          <w:rFonts w:asciiTheme="minorHAnsi" w:hAnsiTheme="minorHAnsi" w:cstheme="minorHAnsi"/>
        </w:rPr>
        <w:t>3.</w:t>
      </w:r>
      <w:r w:rsidR="000D68F1" w:rsidRPr="00476C6E">
        <w:rPr>
          <w:rFonts w:asciiTheme="minorHAnsi" w:hAnsiTheme="minorHAnsi" w:cstheme="minorHAnsi"/>
        </w:rPr>
        <w:t xml:space="preserve">2. </w:t>
      </w:r>
      <w:r w:rsidRPr="00476C6E">
        <w:rPr>
          <w:rFonts w:asciiTheme="minorHAnsi" w:hAnsiTheme="minorHAnsi" w:cstheme="minorHAnsi"/>
        </w:rPr>
        <w:t>A</w:t>
      </w:r>
      <w:r w:rsidR="000D68F1" w:rsidRPr="00476C6E">
        <w:rPr>
          <w:rFonts w:asciiTheme="minorHAnsi" w:hAnsiTheme="minorHAnsi" w:cstheme="minorHAnsi"/>
        </w:rPr>
        <w:t xml:space="preserve"> part-time timetable should only be put in place where: </w:t>
      </w:r>
    </w:p>
    <w:p w14:paraId="53377111" w14:textId="6745A6BB" w:rsidR="000D68F1" w:rsidRPr="000D68F1" w:rsidRDefault="004B29DE" w:rsidP="000D68F1">
      <w:pPr>
        <w:pStyle w:val="Default"/>
        <w:spacing w:line="360" w:lineRule="auto"/>
        <w:ind w:left="720"/>
        <w:rPr>
          <w:rFonts w:asciiTheme="minorHAnsi" w:hAnsiTheme="minorHAnsi" w:cstheme="minorHAnsi"/>
        </w:rPr>
      </w:pPr>
      <w:r w:rsidRPr="00476C6E">
        <w:rPr>
          <w:rFonts w:asciiTheme="minorHAnsi" w:hAnsiTheme="minorHAnsi" w:cstheme="minorHAnsi"/>
        </w:rPr>
        <w:t>3</w:t>
      </w:r>
      <w:r w:rsidR="000D68F1" w:rsidRPr="00476C6E">
        <w:rPr>
          <w:rFonts w:asciiTheme="minorHAnsi" w:hAnsiTheme="minorHAnsi" w:cstheme="minorHAnsi"/>
        </w:rPr>
        <w:t>.2.1</w:t>
      </w:r>
      <w:r w:rsidR="000D68F1" w:rsidRPr="000D68F1">
        <w:rPr>
          <w:rFonts w:asciiTheme="minorHAnsi" w:hAnsiTheme="minorHAnsi" w:cstheme="minorHAnsi"/>
        </w:rPr>
        <w:t xml:space="preserve"> A school</w:t>
      </w:r>
      <w:r w:rsidR="00F134DD">
        <w:rPr>
          <w:rFonts w:asciiTheme="minorHAnsi" w:hAnsiTheme="minorHAnsi" w:cstheme="minorHAnsi"/>
        </w:rPr>
        <w:t xml:space="preserve"> or setting</w:t>
      </w:r>
      <w:r w:rsidR="000D68F1" w:rsidRPr="000D68F1">
        <w:rPr>
          <w:rFonts w:asciiTheme="minorHAnsi" w:hAnsiTheme="minorHAnsi" w:cstheme="minorHAnsi"/>
        </w:rPr>
        <w:t xml:space="preserve"> has explored all other options for providing support to enable a children or young </w:t>
      </w:r>
      <w:r w:rsidR="003C1DDC">
        <w:rPr>
          <w:rFonts w:asciiTheme="minorHAnsi" w:hAnsiTheme="minorHAnsi" w:cstheme="minorHAnsi"/>
        </w:rPr>
        <w:t>people</w:t>
      </w:r>
      <w:r w:rsidR="000D68F1" w:rsidRPr="000D68F1">
        <w:rPr>
          <w:rFonts w:asciiTheme="minorHAnsi" w:hAnsiTheme="minorHAnsi" w:cstheme="minorHAnsi"/>
        </w:rPr>
        <w:t xml:space="preserve"> to attend on a full-time basis including consideration through the Team Around the Child process, discussions with specialist support services and/or referral to the Area Inclusion Partnership for support for excluded and vulnerable </w:t>
      </w:r>
      <w:r w:rsidR="00516740">
        <w:rPr>
          <w:rFonts w:asciiTheme="minorHAnsi" w:hAnsiTheme="minorHAnsi" w:cstheme="minorHAnsi"/>
        </w:rPr>
        <w:t>children and young people</w:t>
      </w:r>
      <w:r w:rsidR="000D68F1" w:rsidRPr="000D68F1">
        <w:rPr>
          <w:rFonts w:asciiTheme="minorHAnsi" w:hAnsiTheme="minorHAnsi" w:cstheme="minorHAnsi"/>
        </w:rPr>
        <w:t xml:space="preserve">. </w:t>
      </w:r>
    </w:p>
    <w:p w14:paraId="10F982D4" w14:textId="65EDD59D" w:rsidR="000D68F1" w:rsidRPr="000D68F1" w:rsidRDefault="004B29DE" w:rsidP="000D68F1">
      <w:pPr>
        <w:pStyle w:val="Default"/>
        <w:spacing w:line="360" w:lineRule="auto"/>
        <w:ind w:left="720"/>
        <w:rPr>
          <w:rFonts w:asciiTheme="minorHAnsi" w:hAnsiTheme="minorHAnsi" w:cstheme="minorHAnsi"/>
        </w:rPr>
      </w:pPr>
      <w:r>
        <w:rPr>
          <w:rFonts w:asciiTheme="minorHAnsi" w:hAnsiTheme="minorHAnsi" w:cstheme="minorHAnsi"/>
        </w:rPr>
        <w:t>3</w:t>
      </w:r>
      <w:r w:rsidR="000D68F1" w:rsidRPr="000D68F1">
        <w:rPr>
          <w:rFonts w:asciiTheme="minorHAnsi" w:hAnsiTheme="minorHAnsi" w:cstheme="minorHAnsi"/>
        </w:rPr>
        <w:t xml:space="preserve">.2.2 There has been a Team Around the Child meeting, which includes an Early Help Assessment (EHA), and it is agreed by all parties, including the parent/carer, that a temporary part-time timetable is appropriate for the children or young </w:t>
      </w:r>
      <w:r w:rsidR="003C1DDC">
        <w:rPr>
          <w:rFonts w:asciiTheme="minorHAnsi" w:hAnsiTheme="minorHAnsi" w:cstheme="minorHAnsi"/>
        </w:rPr>
        <w:t>pe</w:t>
      </w:r>
      <w:r w:rsidR="00F134DD">
        <w:rPr>
          <w:rFonts w:asciiTheme="minorHAnsi" w:hAnsiTheme="minorHAnsi" w:cstheme="minorHAnsi"/>
        </w:rPr>
        <w:t>rson</w:t>
      </w:r>
      <w:r w:rsidR="000D68F1" w:rsidRPr="000D68F1">
        <w:rPr>
          <w:rFonts w:asciiTheme="minorHAnsi" w:hAnsiTheme="minorHAnsi" w:cstheme="minorHAnsi"/>
        </w:rPr>
        <w:t xml:space="preserve"> concerned and this is recorded. </w:t>
      </w:r>
    </w:p>
    <w:p w14:paraId="1B9F15F2" w14:textId="6A629CA9" w:rsidR="000D68F1" w:rsidRPr="000D68F1" w:rsidRDefault="004B29DE" w:rsidP="0077382D">
      <w:pPr>
        <w:pStyle w:val="Default"/>
        <w:spacing w:line="360" w:lineRule="auto"/>
        <w:ind w:left="720"/>
        <w:rPr>
          <w:rFonts w:asciiTheme="minorHAnsi" w:hAnsiTheme="minorHAnsi" w:cstheme="minorHAnsi"/>
        </w:rPr>
      </w:pPr>
      <w:r>
        <w:rPr>
          <w:rFonts w:asciiTheme="minorHAnsi" w:hAnsiTheme="minorHAnsi" w:cstheme="minorHAnsi"/>
        </w:rPr>
        <w:t>3</w:t>
      </w:r>
      <w:r w:rsidR="000D68F1" w:rsidRPr="000D68F1">
        <w:rPr>
          <w:rFonts w:asciiTheme="minorHAnsi" w:hAnsiTheme="minorHAnsi" w:cstheme="minorHAnsi"/>
        </w:rPr>
        <w:t xml:space="preserve">.2.3 Where a school arranges for a children or young </w:t>
      </w:r>
      <w:r w:rsidR="003C1DDC">
        <w:rPr>
          <w:rFonts w:asciiTheme="minorHAnsi" w:hAnsiTheme="minorHAnsi" w:cstheme="minorHAnsi"/>
        </w:rPr>
        <w:t>pe</w:t>
      </w:r>
      <w:r w:rsidR="00F134DD">
        <w:rPr>
          <w:rFonts w:asciiTheme="minorHAnsi" w:hAnsiTheme="minorHAnsi" w:cstheme="minorHAnsi"/>
        </w:rPr>
        <w:t>rson</w:t>
      </w:r>
      <w:r w:rsidR="000D68F1" w:rsidRPr="000D68F1">
        <w:rPr>
          <w:rFonts w:asciiTheme="minorHAnsi" w:hAnsiTheme="minorHAnsi" w:cstheme="minorHAnsi"/>
        </w:rPr>
        <w:t xml:space="preserve"> to receive education via an alternative provider, the school retains the responsibility for ensuring that a children or young </w:t>
      </w:r>
      <w:r w:rsidR="003C1DDC">
        <w:rPr>
          <w:rFonts w:asciiTheme="minorHAnsi" w:hAnsiTheme="minorHAnsi" w:cstheme="minorHAnsi"/>
        </w:rPr>
        <w:t>people</w:t>
      </w:r>
      <w:r w:rsidR="000D68F1" w:rsidRPr="000D68F1">
        <w:rPr>
          <w:rFonts w:asciiTheme="minorHAnsi" w:hAnsiTheme="minorHAnsi" w:cstheme="minorHAnsi"/>
        </w:rPr>
        <w:t xml:space="preserve"> receives their full-time entitlement to education. Therefore, if the alternative provision does not provide a full-time education (equivalent to the number of hours offered to all other </w:t>
      </w:r>
      <w:r w:rsidR="00516740">
        <w:rPr>
          <w:rFonts w:asciiTheme="minorHAnsi" w:hAnsiTheme="minorHAnsi" w:cstheme="minorHAnsi"/>
        </w:rPr>
        <w:t>children and young people</w:t>
      </w:r>
      <w:r w:rsidR="000D68F1" w:rsidRPr="000D68F1">
        <w:rPr>
          <w:rFonts w:asciiTheme="minorHAnsi" w:hAnsiTheme="minorHAnsi" w:cstheme="minorHAnsi"/>
        </w:rPr>
        <w:t xml:space="preserve"> on roll) then the school must follow the guidance in relation to reduced / part time timetables. </w:t>
      </w:r>
    </w:p>
    <w:p w14:paraId="4119B576" w14:textId="77777777" w:rsidR="000D68F1" w:rsidRPr="000D68F1" w:rsidRDefault="000D68F1" w:rsidP="000D68F1">
      <w:pPr>
        <w:pStyle w:val="Default"/>
        <w:spacing w:line="360" w:lineRule="auto"/>
        <w:rPr>
          <w:rFonts w:asciiTheme="minorHAnsi" w:hAnsiTheme="minorHAnsi" w:cstheme="minorHAnsi"/>
        </w:rPr>
      </w:pPr>
    </w:p>
    <w:p w14:paraId="125353D3" w14:textId="39A9C23D"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3</w:t>
      </w:r>
      <w:r w:rsidR="000D68F1" w:rsidRPr="000D68F1">
        <w:rPr>
          <w:rFonts w:asciiTheme="minorHAnsi" w:hAnsiTheme="minorHAnsi" w:cstheme="minorHAnsi"/>
        </w:rPr>
        <w:t xml:space="preserve">.3 </w:t>
      </w:r>
      <w:r w:rsidR="000D68F1" w:rsidRPr="000D68F1">
        <w:rPr>
          <w:rFonts w:asciiTheme="minorHAnsi" w:hAnsiTheme="minorHAnsi" w:cstheme="minorHAnsi"/>
          <w:b/>
          <w:bCs/>
        </w:rPr>
        <w:t xml:space="preserve">Children Looked After </w:t>
      </w:r>
    </w:p>
    <w:p w14:paraId="21C384F8" w14:textId="408D815E"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 xml:space="preserve">Children who are looked after </w:t>
      </w:r>
      <w:r w:rsidR="004B29DE">
        <w:rPr>
          <w:rFonts w:asciiTheme="minorHAnsi" w:hAnsiTheme="minorHAnsi" w:cstheme="minorHAnsi"/>
        </w:rPr>
        <w:t>by the local authority</w:t>
      </w:r>
      <w:r w:rsidR="00F134DD">
        <w:rPr>
          <w:rFonts w:asciiTheme="minorHAnsi" w:hAnsiTheme="minorHAnsi" w:cstheme="minorHAnsi"/>
        </w:rPr>
        <w:t xml:space="preserve"> </w:t>
      </w:r>
      <w:r w:rsidRPr="000D68F1">
        <w:rPr>
          <w:rFonts w:asciiTheme="minorHAnsi" w:hAnsiTheme="minorHAnsi" w:cstheme="minorHAnsi"/>
        </w:rPr>
        <w:t xml:space="preserve">are some of our most vulnerable </w:t>
      </w:r>
      <w:r w:rsidR="00F134DD">
        <w:rPr>
          <w:rFonts w:asciiTheme="minorHAnsi" w:hAnsiTheme="minorHAnsi" w:cstheme="minorHAnsi"/>
        </w:rPr>
        <w:t>learners</w:t>
      </w:r>
      <w:r w:rsidRPr="000D68F1">
        <w:rPr>
          <w:rFonts w:asciiTheme="minorHAnsi" w:hAnsiTheme="minorHAnsi" w:cstheme="minorHAnsi"/>
        </w:rPr>
        <w:t xml:space="preserve"> and therefore a reduced timetable should only be implemented in extremely limited circumstances when all other interventions have been tried. </w:t>
      </w:r>
      <w:r w:rsidRPr="000D68F1">
        <w:rPr>
          <w:rFonts w:asciiTheme="minorHAnsi" w:hAnsiTheme="minorHAnsi" w:cstheme="minorHAnsi"/>
          <w:u w:val="single"/>
        </w:rPr>
        <w:t xml:space="preserve">For children who are looked after the Virtual Head teacher and named social worker </w:t>
      </w:r>
      <w:r w:rsidRPr="000D68F1">
        <w:rPr>
          <w:rFonts w:asciiTheme="minorHAnsi" w:hAnsiTheme="minorHAnsi" w:cstheme="minorHAnsi"/>
          <w:b/>
          <w:bCs/>
          <w:u w:val="single"/>
        </w:rPr>
        <w:t xml:space="preserve">must </w:t>
      </w:r>
      <w:r w:rsidRPr="000D68F1">
        <w:rPr>
          <w:rFonts w:asciiTheme="minorHAnsi" w:hAnsiTheme="minorHAnsi" w:cstheme="minorHAnsi"/>
          <w:u w:val="single"/>
        </w:rPr>
        <w:t xml:space="preserve">be consulted and agree to the arrangements. </w:t>
      </w:r>
      <w:r w:rsidRPr="000D68F1">
        <w:rPr>
          <w:rFonts w:asciiTheme="minorHAnsi" w:hAnsiTheme="minorHAnsi" w:cstheme="minorHAnsi"/>
        </w:rPr>
        <w:t xml:space="preserve">These arrangements must be formally agreed by all stakeholders and recorded within the children or young </w:t>
      </w:r>
      <w:r w:rsidR="003C1DDC">
        <w:rPr>
          <w:rFonts w:asciiTheme="minorHAnsi" w:hAnsiTheme="minorHAnsi" w:cstheme="minorHAnsi"/>
        </w:rPr>
        <w:t>people</w:t>
      </w:r>
      <w:r w:rsidR="00476C6E">
        <w:rPr>
          <w:rFonts w:asciiTheme="minorHAnsi" w:hAnsiTheme="minorHAnsi" w:cstheme="minorHAnsi"/>
        </w:rPr>
        <w:t>’</w:t>
      </w:r>
      <w:r w:rsidRPr="000D68F1">
        <w:rPr>
          <w:rFonts w:asciiTheme="minorHAnsi" w:hAnsiTheme="minorHAnsi" w:cstheme="minorHAnsi"/>
        </w:rPr>
        <w:t xml:space="preserve">s </w:t>
      </w:r>
      <w:r w:rsidR="00476C6E">
        <w:rPr>
          <w:rFonts w:asciiTheme="minorHAnsi" w:hAnsiTheme="minorHAnsi" w:cstheme="minorHAnsi"/>
        </w:rPr>
        <w:t>Personal</w:t>
      </w:r>
      <w:r w:rsidRPr="000D68F1">
        <w:rPr>
          <w:rFonts w:asciiTheme="minorHAnsi" w:hAnsiTheme="minorHAnsi" w:cstheme="minorHAnsi"/>
        </w:rPr>
        <w:t xml:space="preserve"> Education Plan. </w:t>
      </w:r>
    </w:p>
    <w:p w14:paraId="64D0E43A" w14:textId="77777777" w:rsidR="000D68F1" w:rsidRPr="000D68F1" w:rsidRDefault="000D68F1" w:rsidP="000D68F1">
      <w:pPr>
        <w:pStyle w:val="Default"/>
        <w:spacing w:line="360" w:lineRule="auto"/>
        <w:rPr>
          <w:rFonts w:asciiTheme="minorHAnsi" w:hAnsiTheme="minorHAnsi" w:cstheme="minorHAnsi"/>
        </w:rPr>
      </w:pPr>
    </w:p>
    <w:p w14:paraId="3CD05F82" w14:textId="236430F5"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3</w:t>
      </w:r>
      <w:r w:rsidR="000D68F1" w:rsidRPr="000D68F1">
        <w:rPr>
          <w:rFonts w:asciiTheme="minorHAnsi" w:hAnsiTheme="minorHAnsi" w:cstheme="minorHAnsi"/>
        </w:rPr>
        <w:t xml:space="preserve">.4 </w:t>
      </w:r>
      <w:r w:rsidR="000D68F1" w:rsidRPr="000D68F1">
        <w:rPr>
          <w:rFonts w:asciiTheme="minorHAnsi" w:hAnsiTheme="minorHAnsi" w:cstheme="minorHAnsi"/>
          <w:b/>
          <w:bCs/>
        </w:rPr>
        <w:t xml:space="preserve">Children with an Education Health and Care Plan (EHCP). </w:t>
      </w:r>
    </w:p>
    <w:p w14:paraId="20ECE149" w14:textId="02D029E0"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 xml:space="preserve">For children or young </w:t>
      </w:r>
      <w:r w:rsidR="003C1DDC">
        <w:rPr>
          <w:rFonts w:asciiTheme="minorHAnsi" w:hAnsiTheme="minorHAnsi" w:cstheme="minorHAnsi"/>
        </w:rPr>
        <w:t>people</w:t>
      </w:r>
      <w:r w:rsidRPr="000D68F1">
        <w:rPr>
          <w:rFonts w:asciiTheme="minorHAnsi" w:hAnsiTheme="minorHAnsi" w:cstheme="minorHAnsi"/>
        </w:rPr>
        <w:t xml:space="preserve"> with an Education, Health &amp; Care Plan (EHCP) a reduced timetable should only be used in extremely limited circumstances. A children or young </w:t>
      </w:r>
      <w:r w:rsidR="003C1DDC">
        <w:rPr>
          <w:rFonts w:asciiTheme="minorHAnsi" w:hAnsiTheme="minorHAnsi" w:cstheme="minorHAnsi"/>
        </w:rPr>
        <w:t>pe</w:t>
      </w:r>
      <w:r w:rsidR="00476C6E">
        <w:rPr>
          <w:rFonts w:asciiTheme="minorHAnsi" w:hAnsiTheme="minorHAnsi" w:cstheme="minorHAnsi"/>
        </w:rPr>
        <w:t>rson</w:t>
      </w:r>
      <w:r w:rsidRPr="000D68F1">
        <w:rPr>
          <w:rFonts w:asciiTheme="minorHAnsi" w:hAnsiTheme="minorHAnsi" w:cstheme="minorHAnsi"/>
        </w:rPr>
        <w:t xml:space="preserve"> should not be put on a reduced timetable because of their special educational need as this may constitute discrimination. </w:t>
      </w:r>
      <w:r w:rsidRPr="000D68F1">
        <w:rPr>
          <w:rFonts w:asciiTheme="minorHAnsi" w:hAnsiTheme="minorHAnsi" w:cstheme="minorHAnsi"/>
          <w:u w:val="single"/>
        </w:rPr>
        <w:t xml:space="preserve">For children with an EHCP the SEND Casework Officer or SEND Team Manager </w:t>
      </w:r>
      <w:r w:rsidRPr="000D68F1">
        <w:rPr>
          <w:rFonts w:asciiTheme="minorHAnsi" w:hAnsiTheme="minorHAnsi" w:cstheme="minorHAnsi"/>
          <w:b/>
          <w:bCs/>
          <w:u w:val="single"/>
        </w:rPr>
        <w:lastRenderedPageBreak/>
        <w:t xml:space="preserve">must </w:t>
      </w:r>
      <w:r w:rsidRPr="000D68F1">
        <w:rPr>
          <w:rFonts w:asciiTheme="minorHAnsi" w:hAnsiTheme="minorHAnsi" w:cstheme="minorHAnsi"/>
          <w:u w:val="single"/>
        </w:rPr>
        <w:t xml:space="preserve">be consulted and agree to the arrangements. </w:t>
      </w:r>
      <w:r w:rsidRPr="000D68F1">
        <w:rPr>
          <w:rFonts w:asciiTheme="minorHAnsi" w:hAnsiTheme="minorHAnsi" w:cstheme="minorHAnsi"/>
        </w:rPr>
        <w:t xml:space="preserve">In some cases, a special educational need may also be a disability and therefore constitute a protected characteristic under the Equality Act 2010. </w:t>
      </w:r>
    </w:p>
    <w:p w14:paraId="3A8B65F1" w14:textId="77777777" w:rsidR="000D68F1" w:rsidRPr="000D68F1"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Therefore:</w:t>
      </w:r>
    </w:p>
    <w:p w14:paraId="10D29FC7" w14:textId="2DF8AEC9" w:rsidR="000D68F1" w:rsidRPr="000D68F1" w:rsidRDefault="000D68F1" w:rsidP="00142741">
      <w:pPr>
        <w:pStyle w:val="Default"/>
        <w:numPr>
          <w:ilvl w:val="0"/>
          <w:numId w:val="3"/>
        </w:numPr>
        <w:spacing w:after="32" w:line="360" w:lineRule="auto"/>
        <w:rPr>
          <w:rFonts w:asciiTheme="minorHAnsi" w:hAnsiTheme="minorHAnsi" w:cstheme="minorHAnsi"/>
        </w:rPr>
      </w:pPr>
      <w:r w:rsidRPr="000D68F1">
        <w:rPr>
          <w:rFonts w:asciiTheme="minorHAnsi" w:hAnsiTheme="minorHAnsi" w:cstheme="minorHAnsi"/>
        </w:rPr>
        <w:t xml:space="preserve">Schools should </w:t>
      </w:r>
      <w:r w:rsidR="0018106A">
        <w:rPr>
          <w:rFonts w:asciiTheme="minorHAnsi" w:hAnsiTheme="minorHAnsi" w:cstheme="minorHAnsi"/>
        </w:rPr>
        <w:t xml:space="preserve">first </w:t>
      </w:r>
      <w:r w:rsidRPr="000D68F1">
        <w:rPr>
          <w:rFonts w:asciiTheme="minorHAnsi" w:hAnsiTheme="minorHAnsi" w:cstheme="minorHAnsi"/>
        </w:rPr>
        <w:t xml:space="preserve">ensure that the provision </w:t>
      </w:r>
      <w:r w:rsidR="0018106A">
        <w:rPr>
          <w:rFonts w:asciiTheme="minorHAnsi" w:hAnsiTheme="minorHAnsi" w:cstheme="minorHAnsi"/>
        </w:rPr>
        <w:t>outlined</w:t>
      </w:r>
      <w:r w:rsidRPr="000D68F1">
        <w:rPr>
          <w:rFonts w:asciiTheme="minorHAnsi" w:hAnsiTheme="minorHAnsi" w:cstheme="minorHAnsi"/>
        </w:rPr>
        <w:t xml:space="preserve"> in the EHCP is used to meet the ch</w:t>
      </w:r>
      <w:r w:rsidR="00476C6E">
        <w:rPr>
          <w:rFonts w:asciiTheme="minorHAnsi" w:hAnsiTheme="minorHAnsi" w:cstheme="minorHAnsi"/>
        </w:rPr>
        <w:t>ild or young person’s</w:t>
      </w:r>
      <w:r w:rsidRPr="000D68F1">
        <w:rPr>
          <w:rFonts w:asciiTheme="minorHAnsi" w:hAnsiTheme="minorHAnsi" w:cstheme="minorHAnsi"/>
        </w:rPr>
        <w:t xml:space="preserve"> needs. </w:t>
      </w:r>
    </w:p>
    <w:p w14:paraId="7B4844DF" w14:textId="5493CF88" w:rsidR="000D68F1" w:rsidRPr="000D68F1" w:rsidRDefault="000D68F1" w:rsidP="00142741">
      <w:pPr>
        <w:pStyle w:val="Default"/>
        <w:numPr>
          <w:ilvl w:val="0"/>
          <w:numId w:val="3"/>
        </w:numPr>
        <w:spacing w:after="32" w:line="360" w:lineRule="auto"/>
        <w:rPr>
          <w:rFonts w:asciiTheme="minorHAnsi" w:hAnsiTheme="minorHAnsi" w:cstheme="minorHAnsi"/>
        </w:rPr>
      </w:pPr>
      <w:r w:rsidRPr="000D68F1">
        <w:rPr>
          <w:rFonts w:asciiTheme="minorHAnsi" w:hAnsiTheme="minorHAnsi" w:cstheme="minorHAnsi"/>
        </w:rPr>
        <w:t xml:space="preserve">Where a reduced timetable is being considered for a children or young </w:t>
      </w:r>
      <w:r w:rsidR="003C1DDC">
        <w:rPr>
          <w:rFonts w:asciiTheme="minorHAnsi" w:hAnsiTheme="minorHAnsi" w:cstheme="minorHAnsi"/>
        </w:rPr>
        <w:t>pe</w:t>
      </w:r>
      <w:r w:rsidR="00476C6E">
        <w:rPr>
          <w:rFonts w:asciiTheme="minorHAnsi" w:hAnsiTheme="minorHAnsi" w:cstheme="minorHAnsi"/>
        </w:rPr>
        <w:t>rson</w:t>
      </w:r>
      <w:r w:rsidRPr="000D68F1">
        <w:rPr>
          <w:rFonts w:asciiTheme="minorHAnsi" w:hAnsiTheme="minorHAnsi" w:cstheme="minorHAnsi"/>
        </w:rPr>
        <w:t xml:space="preserve"> with an EHCP, the school must first convene an early annual review to secure the agreement of both parents/carers and the SEND caseworker and to ensure that all elements of the provision are met through the reduced timetable arrangement. Under the SEND Code of Practice, all parties, including parents and young </w:t>
      </w:r>
      <w:r w:rsidR="003C1DDC">
        <w:rPr>
          <w:rFonts w:asciiTheme="minorHAnsi" w:hAnsiTheme="minorHAnsi" w:cstheme="minorHAnsi"/>
        </w:rPr>
        <w:t>people</w:t>
      </w:r>
      <w:r w:rsidRPr="000D68F1">
        <w:rPr>
          <w:rFonts w:asciiTheme="minorHAnsi" w:hAnsiTheme="minorHAnsi" w:cstheme="minorHAnsi"/>
        </w:rPr>
        <w:t xml:space="preserve">, must be given at least two weeks' notice of the date of the Annual Review meeting (SEND Code of Practice, para 9.176) and updated reports must be shared with participants prior to the review. </w:t>
      </w:r>
    </w:p>
    <w:p w14:paraId="1E8705F7" w14:textId="2D91D8FE" w:rsidR="000D68F1" w:rsidRPr="000D68F1" w:rsidRDefault="0018106A" w:rsidP="00142741">
      <w:pPr>
        <w:pStyle w:val="Default"/>
        <w:numPr>
          <w:ilvl w:val="0"/>
          <w:numId w:val="3"/>
        </w:numPr>
        <w:spacing w:line="360" w:lineRule="auto"/>
        <w:rPr>
          <w:rFonts w:asciiTheme="minorHAnsi" w:hAnsiTheme="minorHAnsi" w:cstheme="minorHAnsi"/>
        </w:rPr>
      </w:pPr>
      <w:r>
        <w:rPr>
          <w:rFonts w:asciiTheme="minorHAnsi" w:hAnsiTheme="minorHAnsi" w:cstheme="minorHAnsi"/>
        </w:rPr>
        <w:t xml:space="preserve">It therefore follows that no </w:t>
      </w:r>
      <w:r w:rsidR="000D68F1" w:rsidRPr="000D68F1">
        <w:rPr>
          <w:rFonts w:asciiTheme="minorHAnsi" w:hAnsiTheme="minorHAnsi" w:cstheme="minorHAnsi"/>
        </w:rPr>
        <w:t xml:space="preserve">reduced timetable should begin with immediate effect. If it is required as an emergency measure, however, the annual review must be convened within two weeks of the start date with SEND caseworker involved in planning and review. </w:t>
      </w:r>
    </w:p>
    <w:p w14:paraId="3CFC9E63" w14:textId="77777777" w:rsidR="000D68F1" w:rsidRPr="000D68F1" w:rsidRDefault="000D68F1" w:rsidP="000D68F1">
      <w:pPr>
        <w:pStyle w:val="Default"/>
        <w:spacing w:line="360" w:lineRule="auto"/>
        <w:rPr>
          <w:rFonts w:asciiTheme="minorHAnsi" w:hAnsiTheme="minorHAnsi" w:cstheme="minorHAnsi"/>
        </w:rPr>
      </w:pPr>
    </w:p>
    <w:p w14:paraId="425504A5" w14:textId="63CE6802"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3</w:t>
      </w:r>
      <w:r w:rsidR="000D68F1" w:rsidRPr="000D68F1">
        <w:rPr>
          <w:rFonts w:asciiTheme="minorHAnsi" w:hAnsiTheme="minorHAnsi" w:cstheme="minorHAnsi"/>
        </w:rPr>
        <w:t xml:space="preserve">.5 </w:t>
      </w:r>
      <w:r w:rsidR="000D68F1" w:rsidRPr="000D68F1">
        <w:rPr>
          <w:rFonts w:asciiTheme="minorHAnsi" w:hAnsiTheme="minorHAnsi" w:cstheme="minorHAnsi"/>
          <w:b/>
          <w:bCs/>
        </w:rPr>
        <w:t xml:space="preserve">Children subject to a Child Protection or Child in Need plan </w:t>
      </w:r>
    </w:p>
    <w:p w14:paraId="149EF764" w14:textId="77777777" w:rsidR="00E075A7" w:rsidRDefault="000D68F1" w:rsidP="000D68F1">
      <w:pPr>
        <w:pStyle w:val="Default"/>
        <w:spacing w:line="360" w:lineRule="auto"/>
        <w:rPr>
          <w:rFonts w:asciiTheme="minorHAnsi" w:hAnsiTheme="minorHAnsi" w:cstheme="minorHAnsi"/>
        </w:rPr>
      </w:pPr>
      <w:r w:rsidRPr="000D68F1">
        <w:rPr>
          <w:rFonts w:asciiTheme="minorHAnsi" w:hAnsiTheme="minorHAnsi" w:cstheme="minorHAnsi"/>
        </w:rPr>
        <w:t xml:space="preserve">Children open to social care and subject to child in need or who have child protection plans identified (therefore are open to social care) may be placed at greater risk if placed on a reduced timetable. Therefore, </w:t>
      </w:r>
      <w:r w:rsidRPr="000D68F1">
        <w:rPr>
          <w:rFonts w:asciiTheme="minorHAnsi" w:hAnsiTheme="minorHAnsi" w:cstheme="minorHAnsi"/>
          <w:u w:val="single"/>
        </w:rPr>
        <w:t>any part-time arrangement should only be implemented in the most exceptional circumstances when all other interventions have been tried</w:t>
      </w:r>
      <w:r w:rsidRPr="000D68F1">
        <w:rPr>
          <w:rFonts w:asciiTheme="minorHAnsi" w:hAnsiTheme="minorHAnsi" w:cstheme="minorHAnsi"/>
        </w:rPr>
        <w:t xml:space="preserve">. </w:t>
      </w:r>
    </w:p>
    <w:p w14:paraId="661A359C" w14:textId="77777777" w:rsidR="00E075A7" w:rsidRDefault="00E075A7" w:rsidP="000D68F1">
      <w:pPr>
        <w:pStyle w:val="Default"/>
        <w:spacing w:line="360" w:lineRule="auto"/>
        <w:rPr>
          <w:rFonts w:asciiTheme="minorHAnsi" w:hAnsiTheme="minorHAnsi" w:cstheme="minorHAnsi"/>
        </w:rPr>
      </w:pPr>
    </w:p>
    <w:p w14:paraId="52A00F1F" w14:textId="18F51F08" w:rsidR="000D68F1" w:rsidRPr="000D68F1" w:rsidRDefault="00E075A7" w:rsidP="000D68F1">
      <w:pPr>
        <w:pStyle w:val="Default"/>
        <w:spacing w:line="360" w:lineRule="auto"/>
        <w:rPr>
          <w:rFonts w:asciiTheme="minorHAnsi" w:hAnsiTheme="minorHAnsi" w:cstheme="minorHAnsi"/>
        </w:rPr>
      </w:pPr>
      <w:r w:rsidRPr="00E075A7">
        <w:rPr>
          <w:color w:val="auto"/>
        </w:rPr>
        <w:t>Any reduced timetable should only be implemented following a multi-agency review (including core group or CP Conference). Virtual School should be consulted for advice and guidance prior to reduced timetables being implemented for children supported by a C</w:t>
      </w:r>
      <w:r w:rsidR="00185B87">
        <w:rPr>
          <w:color w:val="auto"/>
        </w:rPr>
        <w:t xml:space="preserve">hild </w:t>
      </w:r>
      <w:r w:rsidRPr="00E075A7">
        <w:rPr>
          <w:color w:val="auto"/>
        </w:rPr>
        <w:t>i</w:t>
      </w:r>
      <w:r w:rsidR="00185B87">
        <w:rPr>
          <w:color w:val="auto"/>
        </w:rPr>
        <w:t xml:space="preserve">n </w:t>
      </w:r>
      <w:r w:rsidRPr="00E075A7">
        <w:rPr>
          <w:color w:val="auto"/>
        </w:rPr>
        <w:t>N</w:t>
      </w:r>
      <w:r w:rsidR="00185B87">
        <w:rPr>
          <w:color w:val="auto"/>
        </w:rPr>
        <w:t>eed</w:t>
      </w:r>
      <w:r w:rsidRPr="00E075A7">
        <w:rPr>
          <w:color w:val="auto"/>
        </w:rPr>
        <w:t>/C</w:t>
      </w:r>
      <w:r w:rsidR="00185B87">
        <w:rPr>
          <w:color w:val="auto"/>
        </w:rPr>
        <w:t xml:space="preserve">hild </w:t>
      </w:r>
      <w:r w:rsidRPr="00E075A7">
        <w:rPr>
          <w:color w:val="auto"/>
        </w:rPr>
        <w:t>P</w:t>
      </w:r>
      <w:r w:rsidR="00185B87">
        <w:rPr>
          <w:color w:val="auto"/>
        </w:rPr>
        <w:t>rotection</w:t>
      </w:r>
      <w:r w:rsidRPr="00E075A7">
        <w:rPr>
          <w:color w:val="auto"/>
        </w:rPr>
        <w:t xml:space="preserve"> Plan.</w:t>
      </w:r>
      <w:r w:rsidRPr="00E075A7">
        <w:rPr>
          <w:i/>
          <w:iCs/>
          <w:color w:val="auto"/>
        </w:rPr>
        <w:t xml:space="preserve"> </w:t>
      </w:r>
      <w:r w:rsidR="000D68F1" w:rsidRPr="000D68F1">
        <w:rPr>
          <w:rFonts w:asciiTheme="minorHAnsi" w:hAnsiTheme="minorHAnsi" w:cstheme="minorHAnsi"/>
        </w:rPr>
        <w:t>The purpose of this meeting should be to focus on the child’s safety and well-being, and which professional will have oversight of the child’s welfare, during the period that a reduced timetable is in place.</w:t>
      </w:r>
    </w:p>
    <w:p w14:paraId="617108A7" w14:textId="77777777" w:rsidR="000D68F1" w:rsidRDefault="000D68F1" w:rsidP="000D68F1">
      <w:pPr>
        <w:pStyle w:val="Default"/>
        <w:spacing w:line="360" w:lineRule="auto"/>
        <w:rPr>
          <w:rFonts w:asciiTheme="minorHAnsi" w:hAnsiTheme="minorHAnsi" w:cstheme="minorHAnsi"/>
          <w:b/>
          <w:bCs/>
        </w:rPr>
      </w:pPr>
    </w:p>
    <w:p w14:paraId="60525412" w14:textId="77777777" w:rsidR="00606F81" w:rsidRDefault="00606F81" w:rsidP="000D68F1">
      <w:pPr>
        <w:pStyle w:val="Default"/>
        <w:spacing w:line="360" w:lineRule="auto"/>
        <w:rPr>
          <w:rFonts w:asciiTheme="minorHAnsi" w:hAnsiTheme="minorHAnsi" w:cstheme="minorHAnsi"/>
          <w:b/>
          <w:bCs/>
        </w:rPr>
      </w:pPr>
    </w:p>
    <w:p w14:paraId="57B4B6EC" w14:textId="77777777" w:rsidR="00606F81" w:rsidRPr="000D68F1" w:rsidRDefault="00606F81" w:rsidP="000D68F1">
      <w:pPr>
        <w:pStyle w:val="Default"/>
        <w:spacing w:line="360" w:lineRule="auto"/>
        <w:rPr>
          <w:rFonts w:asciiTheme="minorHAnsi" w:hAnsiTheme="minorHAnsi" w:cstheme="minorHAnsi"/>
          <w:b/>
          <w:bCs/>
        </w:rPr>
      </w:pPr>
    </w:p>
    <w:p w14:paraId="4865DA31" w14:textId="3CA9A839" w:rsidR="000D68F1" w:rsidRDefault="0018106A" w:rsidP="0077382D">
      <w:pPr>
        <w:pStyle w:val="Heading3"/>
      </w:pPr>
      <w:r>
        <w:lastRenderedPageBreak/>
        <w:t>4</w:t>
      </w:r>
      <w:r w:rsidR="000D68F1" w:rsidRPr="000D68F1">
        <w:t xml:space="preserve"> </w:t>
      </w:r>
      <w:r w:rsidR="000D68F1" w:rsidRPr="00606F81">
        <w:rPr>
          <w:i w:val="0"/>
          <w:iCs/>
        </w:rPr>
        <w:t>Record Keeping, Review and Monitoring</w:t>
      </w:r>
      <w:r w:rsidR="000D68F1" w:rsidRPr="000D68F1">
        <w:t xml:space="preserve"> </w:t>
      </w:r>
    </w:p>
    <w:p w14:paraId="12C408E4" w14:textId="77777777" w:rsidR="00606F81" w:rsidRPr="00606F81" w:rsidRDefault="00606F81" w:rsidP="00606F81"/>
    <w:p w14:paraId="06705662" w14:textId="5AA580DB"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4</w:t>
      </w:r>
      <w:r w:rsidR="000D68F1" w:rsidRPr="000D68F1">
        <w:rPr>
          <w:rFonts w:asciiTheme="minorHAnsi" w:hAnsiTheme="minorHAnsi" w:cstheme="minorHAnsi"/>
        </w:rPr>
        <w:t xml:space="preserve">.1 Before a children or young </w:t>
      </w:r>
      <w:r w:rsidR="003C1DDC">
        <w:rPr>
          <w:rFonts w:asciiTheme="minorHAnsi" w:hAnsiTheme="minorHAnsi" w:cstheme="minorHAnsi"/>
        </w:rPr>
        <w:t>people</w:t>
      </w:r>
      <w:r w:rsidR="000D68F1" w:rsidRPr="000D68F1">
        <w:rPr>
          <w:rFonts w:asciiTheme="minorHAnsi" w:hAnsiTheme="minorHAnsi" w:cstheme="minorHAnsi"/>
        </w:rPr>
        <w:t xml:space="preserve"> is placed on a reduced or part time table, schools must produce a written support plan. Written support plans should set out: </w:t>
      </w:r>
    </w:p>
    <w:p w14:paraId="1EAE9325" w14:textId="77777777" w:rsidR="000D68F1" w:rsidRPr="000D68F1" w:rsidRDefault="000D68F1" w:rsidP="00142741">
      <w:pPr>
        <w:pStyle w:val="Default"/>
        <w:numPr>
          <w:ilvl w:val="0"/>
          <w:numId w:val="8"/>
        </w:numPr>
        <w:spacing w:line="360" w:lineRule="auto"/>
        <w:rPr>
          <w:rFonts w:asciiTheme="minorHAnsi" w:hAnsiTheme="minorHAnsi" w:cstheme="minorHAnsi"/>
        </w:rPr>
      </w:pPr>
      <w:r w:rsidRPr="000D68F1">
        <w:rPr>
          <w:rFonts w:asciiTheme="minorHAnsi" w:hAnsiTheme="minorHAnsi" w:cstheme="minorHAnsi"/>
        </w:rPr>
        <w:t>What provision will be put in place to support reintegration.</w:t>
      </w:r>
    </w:p>
    <w:p w14:paraId="2A4FA5FE" w14:textId="64228F55" w:rsidR="000D68F1" w:rsidRPr="000D68F1" w:rsidRDefault="000D68F1" w:rsidP="00142741">
      <w:pPr>
        <w:pStyle w:val="Default"/>
        <w:numPr>
          <w:ilvl w:val="0"/>
          <w:numId w:val="8"/>
        </w:numPr>
        <w:spacing w:line="360" w:lineRule="auto"/>
        <w:rPr>
          <w:rFonts w:asciiTheme="minorHAnsi" w:hAnsiTheme="minorHAnsi" w:cstheme="minorHAnsi"/>
        </w:rPr>
      </w:pPr>
      <w:r w:rsidRPr="000D68F1">
        <w:rPr>
          <w:rFonts w:asciiTheme="minorHAnsi" w:hAnsiTheme="minorHAnsi" w:cstheme="minorHAnsi"/>
        </w:rPr>
        <w:t xml:space="preserve">How work will be provided to the children or young </w:t>
      </w:r>
      <w:r w:rsidR="003C1DDC">
        <w:rPr>
          <w:rFonts w:asciiTheme="minorHAnsi" w:hAnsiTheme="minorHAnsi" w:cstheme="minorHAnsi"/>
        </w:rPr>
        <w:t>people</w:t>
      </w:r>
      <w:r w:rsidRPr="000D68F1">
        <w:rPr>
          <w:rFonts w:asciiTheme="minorHAnsi" w:hAnsiTheme="minorHAnsi" w:cstheme="minorHAnsi"/>
        </w:rPr>
        <w:t xml:space="preserve"> whilst they are not on the school/college site. </w:t>
      </w:r>
    </w:p>
    <w:p w14:paraId="4C9FD9EA" w14:textId="77777777" w:rsidR="000D68F1" w:rsidRPr="000D68F1" w:rsidRDefault="000D68F1" w:rsidP="00142741">
      <w:pPr>
        <w:pStyle w:val="Default"/>
        <w:numPr>
          <w:ilvl w:val="0"/>
          <w:numId w:val="8"/>
        </w:numPr>
        <w:spacing w:line="360" w:lineRule="auto"/>
        <w:rPr>
          <w:rFonts w:asciiTheme="minorHAnsi" w:hAnsiTheme="minorHAnsi" w:cstheme="minorHAnsi"/>
        </w:rPr>
      </w:pPr>
      <w:r w:rsidRPr="000D68F1">
        <w:rPr>
          <w:rFonts w:asciiTheme="minorHAnsi" w:hAnsiTheme="minorHAnsi" w:cstheme="minorHAnsi"/>
        </w:rPr>
        <w:t xml:space="preserve">How progress will be monitored and reported. </w:t>
      </w:r>
    </w:p>
    <w:p w14:paraId="2B586165" w14:textId="6B69D7E9" w:rsidR="000D68F1" w:rsidRPr="000D68F1" w:rsidRDefault="000D68F1" w:rsidP="00142741">
      <w:pPr>
        <w:pStyle w:val="Default"/>
        <w:numPr>
          <w:ilvl w:val="0"/>
          <w:numId w:val="8"/>
        </w:numPr>
        <w:spacing w:line="360" w:lineRule="auto"/>
        <w:rPr>
          <w:rFonts w:asciiTheme="minorHAnsi" w:hAnsiTheme="minorHAnsi" w:cstheme="minorHAnsi"/>
        </w:rPr>
      </w:pPr>
      <w:r w:rsidRPr="000D68F1">
        <w:rPr>
          <w:rFonts w:asciiTheme="minorHAnsi" w:hAnsiTheme="minorHAnsi" w:cstheme="minorHAnsi"/>
        </w:rPr>
        <w:t xml:space="preserve">How the children or young </w:t>
      </w:r>
      <w:r w:rsidR="003C1DDC">
        <w:rPr>
          <w:rFonts w:asciiTheme="minorHAnsi" w:hAnsiTheme="minorHAnsi" w:cstheme="minorHAnsi"/>
        </w:rPr>
        <w:t>pe</w:t>
      </w:r>
      <w:r w:rsidR="00476C6E">
        <w:rPr>
          <w:rFonts w:asciiTheme="minorHAnsi" w:hAnsiTheme="minorHAnsi" w:cstheme="minorHAnsi"/>
        </w:rPr>
        <w:t>rson</w:t>
      </w:r>
      <w:r w:rsidRPr="000D68F1">
        <w:rPr>
          <w:rFonts w:asciiTheme="minorHAnsi" w:hAnsiTheme="minorHAnsi" w:cstheme="minorHAnsi"/>
        </w:rPr>
        <w:t xml:space="preserve">’s safety will be assured when they are not on the school site (see </w:t>
      </w:r>
      <w:r w:rsidR="00476C6E">
        <w:rPr>
          <w:rFonts w:asciiTheme="minorHAnsi" w:hAnsiTheme="minorHAnsi" w:cstheme="minorHAnsi"/>
        </w:rPr>
        <w:t>4</w:t>
      </w:r>
      <w:r w:rsidRPr="000D68F1">
        <w:rPr>
          <w:rFonts w:asciiTheme="minorHAnsi" w:hAnsiTheme="minorHAnsi" w:cstheme="minorHAnsi"/>
        </w:rPr>
        <w:t>.</w:t>
      </w:r>
      <w:r w:rsidR="00476C6E">
        <w:rPr>
          <w:rFonts w:asciiTheme="minorHAnsi" w:hAnsiTheme="minorHAnsi" w:cstheme="minorHAnsi"/>
        </w:rPr>
        <w:t>6</w:t>
      </w:r>
      <w:r w:rsidRPr="000D68F1">
        <w:rPr>
          <w:rStyle w:val="CommentReference"/>
          <w:rFonts w:asciiTheme="minorHAnsi" w:hAnsiTheme="minorHAnsi" w:cstheme="minorHAnsi"/>
          <w:color w:val="auto"/>
          <w:kern w:val="2"/>
          <w:sz w:val="24"/>
          <w:szCs w:val="24"/>
        </w:rPr>
        <w:t xml:space="preserve"> </w:t>
      </w:r>
      <w:r w:rsidRPr="000D68F1">
        <w:rPr>
          <w:rFonts w:asciiTheme="minorHAnsi" w:hAnsiTheme="minorHAnsi" w:cstheme="minorHAnsi"/>
        </w:rPr>
        <w:t>below).</w:t>
      </w:r>
    </w:p>
    <w:p w14:paraId="789D27EB" w14:textId="77777777" w:rsidR="000D68F1" w:rsidRDefault="000D68F1" w:rsidP="00142741">
      <w:pPr>
        <w:pStyle w:val="Default"/>
        <w:numPr>
          <w:ilvl w:val="0"/>
          <w:numId w:val="8"/>
        </w:numPr>
        <w:spacing w:line="360" w:lineRule="auto"/>
        <w:rPr>
          <w:rFonts w:asciiTheme="minorHAnsi" w:hAnsiTheme="minorHAnsi" w:cstheme="minorHAnsi"/>
        </w:rPr>
      </w:pPr>
      <w:r w:rsidRPr="000D68F1">
        <w:rPr>
          <w:rFonts w:asciiTheme="minorHAnsi" w:hAnsiTheme="minorHAnsi" w:cstheme="minorHAnsi"/>
        </w:rPr>
        <w:t xml:space="preserve">The designated member of staff responsible for reviewing the support plan. </w:t>
      </w:r>
    </w:p>
    <w:p w14:paraId="15737748" w14:textId="591863C4" w:rsidR="001E65E9" w:rsidRDefault="001E65E9" w:rsidP="001E65E9">
      <w:pPr>
        <w:pStyle w:val="Default"/>
        <w:numPr>
          <w:ilvl w:val="0"/>
          <w:numId w:val="8"/>
        </w:numPr>
        <w:spacing w:line="360" w:lineRule="auto"/>
        <w:rPr>
          <w:rFonts w:asciiTheme="minorHAnsi" w:hAnsiTheme="minorHAnsi" w:cstheme="minorHAnsi"/>
        </w:rPr>
      </w:pPr>
      <w:r>
        <w:rPr>
          <w:rFonts w:asciiTheme="minorHAnsi" w:hAnsiTheme="minorHAnsi" w:cstheme="minorHAnsi"/>
        </w:rPr>
        <w:t xml:space="preserve">Where a part time timetable is used to support clearly identified SEMH needs, a </w:t>
      </w:r>
      <w:r w:rsidR="00F134DD">
        <w:rPr>
          <w:rFonts w:asciiTheme="minorHAnsi" w:hAnsiTheme="minorHAnsi" w:cstheme="minorHAnsi"/>
        </w:rPr>
        <w:t>written support</w:t>
      </w:r>
      <w:r>
        <w:rPr>
          <w:rFonts w:asciiTheme="minorHAnsi" w:hAnsiTheme="minorHAnsi" w:cstheme="minorHAnsi"/>
        </w:rPr>
        <w:t xml:space="preserve"> plan should</w:t>
      </w:r>
      <w:r w:rsidR="00F134DD">
        <w:rPr>
          <w:rFonts w:asciiTheme="minorHAnsi" w:hAnsiTheme="minorHAnsi" w:cstheme="minorHAnsi"/>
        </w:rPr>
        <w:t xml:space="preserve"> also</w:t>
      </w:r>
      <w:r>
        <w:rPr>
          <w:rFonts w:asciiTheme="minorHAnsi" w:hAnsiTheme="minorHAnsi" w:cstheme="minorHAnsi"/>
        </w:rPr>
        <w:t xml:space="preserve"> include a</w:t>
      </w:r>
      <w:r w:rsidRPr="000D68F1">
        <w:rPr>
          <w:rFonts w:asciiTheme="minorHAnsi" w:hAnsiTheme="minorHAnsi" w:cstheme="minorHAnsi"/>
        </w:rPr>
        <w:t xml:space="preserve"> time limit by which point the children or young </w:t>
      </w:r>
      <w:r>
        <w:rPr>
          <w:rFonts w:asciiTheme="minorHAnsi" w:hAnsiTheme="minorHAnsi" w:cstheme="minorHAnsi"/>
        </w:rPr>
        <w:t>person</w:t>
      </w:r>
      <w:r w:rsidRPr="000D68F1">
        <w:rPr>
          <w:rFonts w:asciiTheme="minorHAnsi" w:hAnsiTheme="minorHAnsi" w:cstheme="minorHAnsi"/>
        </w:rPr>
        <w:t xml:space="preserve"> is expected to attend full-time, with appropriate targets to gradually increase attendance during the period agreed, prior be provided with alternative provision. </w:t>
      </w:r>
      <w:r w:rsidR="00606F81">
        <w:rPr>
          <w:rFonts w:asciiTheme="minorHAnsi" w:hAnsiTheme="minorHAnsi" w:cstheme="minorHAnsi"/>
        </w:rPr>
        <w:t xml:space="preserve">Time limits should not be more than six weeks without any external professional involvement. </w:t>
      </w:r>
    </w:p>
    <w:p w14:paraId="0E013D02" w14:textId="52F6BB9E" w:rsidR="001E65E9" w:rsidRPr="00B54AB5" w:rsidRDefault="00B54AB5" w:rsidP="00B54AB5">
      <w:pPr>
        <w:pStyle w:val="Default"/>
        <w:numPr>
          <w:ilvl w:val="0"/>
          <w:numId w:val="8"/>
        </w:numPr>
        <w:spacing w:line="360" w:lineRule="auto"/>
        <w:rPr>
          <w:rFonts w:asciiTheme="minorHAnsi" w:hAnsiTheme="minorHAnsi" w:cstheme="minorHAnsi"/>
        </w:rPr>
      </w:pPr>
      <w:r>
        <w:rPr>
          <w:rFonts w:asciiTheme="minorHAnsi" w:hAnsiTheme="minorHAnsi" w:cstheme="minorHAnsi"/>
        </w:rPr>
        <w:t xml:space="preserve">Where a part time timetable is used as part of a reintegration plan for a CYP with ESNA, refer to </w:t>
      </w:r>
      <w:r w:rsidR="001E65E9" w:rsidRPr="00B54AB5">
        <w:rPr>
          <w:rFonts w:asciiTheme="minorHAnsi" w:hAnsiTheme="minorHAnsi" w:cstheme="minorHAnsi"/>
        </w:rPr>
        <w:t>guidance pathway outline</w:t>
      </w:r>
      <w:r>
        <w:rPr>
          <w:rFonts w:asciiTheme="minorHAnsi" w:hAnsiTheme="minorHAnsi" w:cstheme="minorHAnsi"/>
        </w:rPr>
        <w:t>d</w:t>
      </w:r>
      <w:r w:rsidR="001E65E9" w:rsidRPr="00B54AB5">
        <w:rPr>
          <w:rFonts w:asciiTheme="minorHAnsi" w:hAnsiTheme="minorHAnsi" w:cstheme="minorHAnsi"/>
        </w:rPr>
        <w:t xml:space="preserve"> in appendi</w:t>
      </w:r>
      <w:r>
        <w:rPr>
          <w:rFonts w:asciiTheme="minorHAnsi" w:hAnsiTheme="minorHAnsi" w:cstheme="minorHAnsi"/>
        </w:rPr>
        <w:t>x 1.</w:t>
      </w:r>
    </w:p>
    <w:p w14:paraId="40116678" w14:textId="77777777" w:rsidR="000D68F1" w:rsidRPr="000D68F1" w:rsidRDefault="000D68F1" w:rsidP="000D68F1">
      <w:pPr>
        <w:pStyle w:val="Default"/>
        <w:spacing w:line="360" w:lineRule="auto"/>
        <w:rPr>
          <w:rFonts w:asciiTheme="minorHAnsi" w:hAnsiTheme="minorHAnsi" w:cstheme="minorHAnsi"/>
        </w:rPr>
      </w:pPr>
    </w:p>
    <w:p w14:paraId="7694EC6C" w14:textId="1CD7619E"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4</w:t>
      </w:r>
      <w:r w:rsidR="000D68F1" w:rsidRPr="000D68F1">
        <w:rPr>
          <w:rFonts w:asciiTheme="minorHAnsi" w:hAnsiTheme="minorHAnsi" w:cstheme="minorHAnsi"/>
        </w:rPr>
        <w:t xml:space="preserve">.2 The support plan should be overseen by a member of the school’s senior leadership team and a school governor should be consulted and sign to say this this stage has been completed. </w:t>
      </w:r>
    </w:p>
    <w:p w14:paraId="4A3EDB7A" w14:textId="77777777" w:rsidR="000D68F1" w:rsidRPr="000D68F1" w:rsidRDefault="000D68F1" w:rsidP="000D68F1">
      <w:pPr>
        <w:pStyle w:val="Default"/>
        <w:spacing w:line="360" w:lineRule="auto"/>
        <w:rPr>
          <w:rFonts w:asciiTheme="minorHAnsi" w:hAnsiTheme="minorHAnsi" w:cstheme="minorHAnsi"/>
        </w:rPr>
      </w:pPr>
    </w:p>
    <w:p w14:paraId="6876B50E" w14:textId="759F4F53"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4</w:t>
      </w:r>
      <w:r w:rsidR="000D68F1" w:rsidRPr="000D68F1">
        <w:rPr>
          <w:rFonts w:asciiTheme="minorHAnsi" w:hAnsiTheme="minorHAnsi" w:cstheme="minorHAnsi"/>
        </w:rPr>
        <w:t>.3 Once a written support plan has been agreed, schools should complete a school acce</w:t>
      </w:r>
      <w:r w:rsidR="009419FF">
        <w:rPr>
          <w:rFonts w:asciiTheme="minorHAnsi" w:hAnsiTheme="minorHAnsi" w:cstheme="minorHAnsi"/>
        </w:rPr>
        <w:t xml:space="preserve">ss </w:t>
      </w:r>
      <w:r w:rsidR="00F134DD">
        <w:rPr>
          <w:rFonts w:asciiTheme="minorHAnsi" w:hAnsiTheme="minorHAnsi" w:cstheme="minorHAnsi"/>
        </w:rPr>
        <w:t>or reintegration (</w:t>
      </w:r>
      <w:r w:rsidR="009419FF">
        <w:rPr>
          <w:rFonts w:asciiTheme="minorHAnsi" w:hAnsiTheme="minorHAnsi" w:cstheme="minorHAnsi"/>
        </w:rPr>
        <w:t xml:space="preserve">Examples are provided </w:t>
      </w:r>
      <w:r w:rsidR="001E65E9">
        <w:rPr>
          <w:rFonts w:asciiTheme="minorHAnsi" w:hAnsiTheme="minorHAnsi" w:cstheme="minorHAnsi"/>
        </w:rPr>
        <w:t xml:space="preserve">and signposted </w:t>
      </w:r>
      <w:r w:rsidR="009419FF">
        <w:rPr>
          <w:rFonts w:asciiTheme="minorHAnsi" w:hAnsiTheme="minorHAnsi" w:cstheme="minorHAnsi"/>
        </w:rPr>
        <w:t xml:space="preserve">in </w:t>
      </w:r>
      <w:r w:rsidR="001E65E9">
        <w:rPr>
          <w:rFonts w:asciiTheme="minorHAnsi" w:hAnsiTheme="minorHAnsi" w:cstheme="minorHAnsi"/>
        </w:rPr>
        <w:t>A</w:t>
      </w:r>
      <w:r w:rsidR="009419FF">
        <w:rPr>
          <w:rFonts w:asciiTheme="minorHAnsi" w:hAnsiTheme="minorHAnsi" w:cstheme="minorHAnsi"/>
        </w:rPr>
        <w:t>ppendix 4</w:t>
      </w:r>
      <w:r w:rsidR="00F134DD">
        <w:rPr>
          <w:rFonts w:asciiTheme="minorHAnsi" w:hAnsiTheme="minorHAnsi" w:cstheme="minorHAnsi"/>
        </w:rPr>
        <w:t>)</w:t>
      </w:r>
      <w:r w:rsidR="000D68F1" w:rsidRPr="000D68F1">
        <w:rPr>
          <w:rFonts w:asciiTheme="minorHAnsi" w:hAnsiTheme="minorHAnsi" w:cstheme="minorHAnsi"/>
        </w:rPr>
        <w:t xml:space="preserve">. Plans should be child-led working documents, completed in collaboration with the child/young </w:t>
      </w:r>
      <w:r w:rsidR="003C1DDC">
        <w:rPr>
          <w:rFonts w:asciiTheme="minorHAnsi" w:hAnsiTheme="minorHAnsi" w:cstheme="minorHAnsi"/>
        </w:rPr>
        <w:t>people</w:t>
      </w:r>
      <w:r w:rsidR="000D68F1" w:rsidRPr="000D68F1">
        <w:rPr>
          <w:rFonts w:asciiTheme="minorHAnsi" w:hAnsiTheme="minorHAnsi" w:cstheme="minorHAnsi"/>
        </w:rPr>
        <w:t>, their parents/</w:t>
      </w:r>
      <w:r w:rsidR="00F134DD" w:rsidRPr="000D68F1">
        <w:rPr>
          <w:rFonts w:asciiTheme="minorHAnsi" w:hAnsiTheme="minorHAnsi" w:cstheme="minorHAnsi"/>
        </w:rPr>
        <w:t>carers,</w:t>
      </w:r>
      <w:r w:rsidR="000D68F1" w:rsidRPr="000D68F1">
        <w:rPr>
          <w:rFonts w:asciiTheme="minorHAnsi" w:hAnsiTheme="minorHAnsi" w:cstheme="minorHAnsi"/>
        </w:rPr>
        <w:t xml:space="preserve"> and key adults in school. </w:t>
      </w:r>
    </w:p>
    <w:p w14:paraId="2D0CBCD8" w14:textId="77777777" w:rsidR="000D68F1" w:rsidRPr="000D68F1" w:rsidRDefault="000D68F1" w:rsidP="000D68F1">
      <w:pPr>
        <w:pStyle w:val="Default"/>
        <w:spacing w:line="360" w:lineRule="auto"/>
        <w:rPr>
          <w:rFonts w:asciiTheme="minorHAnsi" w:hAnsiTheme="minorHAnsi" w:cstheme="minorHAnsi"/>
        </w:rPr>
      </w:pPr>
    </w:p>
    <w:p w14:paraId="5CB56D61" w14:textId="78ED0276"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4</w:t>
      </w:r>
      <w:r w:rsidR="000D68F1" w:rsidRPr="000D68F1">
        <w:rPr>
          <w:rFonts w:asciiTheme="minorHAnsi" w:hAnsiTheme="minorHAnsi" w:cstheme="minorHAnsi"/>
        </w:rPr>
        <w:t>.</w:t>
      </w:r>
      <w:r>
        <w:rPr>
          <w:rFonts w:asciiTheme="minorHAnsi" w:hAnsiTheme="minorHAnsi" w:cstheme="minorHAnsi"/>
        </w:rPr>
        <w:t>4</w:t>
      </w:r>
      <w:r w:rsidR="000D68F1" w:rsidRPr="000D68F1">
        <w:rPr>
          <w:rFonts w:asciiTheme="minorHAnsi" w:hAnsiTheme="minorHAnsi" w:cstheme="minorHAnsi"/>
        </w:rPr>
        <w:t xml:space="preserve"> All plans must be shared with parents/carers, all professionals working with the children or young </w:t>
      </w:r>
      <w:r w:rsidR="003C1DDC">
        <w:rPr>
          <w:rFonts w:asciiTheme="minorHAnsi" w:hAnsiTheme="minorHAnsi" w:cstheme="minorHAnsi"/>
        </w:rPr>
        <w:t>people</w:t>
      </w:r>
      <w:r w:rsidR="000D68F1" w:rsidRPr="000D68F1">
        <w:rPr>
          <w:rFonts w:asciiTheme="minorHAnsi" w:hAnsiTheme="minorHAnsi" w:cstheme="minorHAnsi"/>
        </w:rPr>
        <w:t xml:space="preserve"> and include the voice of the children or young </w:t>
      </w:r>
      <w:r w:rsidR="003C1DDC">
        <w:rPr>
          <w:rFonts w:asciiTheme="minorHAnsi" w:hAnsiTheme="minorHAnsi" w:cstheme="minorHAnsi"/>
        </w:rPr>
        <w:t>people</w:t>
      </w:r>
      <w:r w:rsidR="000D68F1" w:rsidRPr="000D68F1">
        <w:rPr>
          <w:rFonts w:asciiTheme="minorHAnsi" w:hAnsiTheme="minorHAnsi" w:cstheme="minorHAnsi"/>
        </w:rPr>
        <w:t xml:space="preserve">. </w:t>
      </w:r>
    </w:p>
    <w:p w14:paraId="373203F2" w14:textId="77777777" w:rsidR="000D68F1" w:rsidRPr="000D68F1" w:rsidRDefault="000D68F1" w:rsidP="000D68F1">
      <w:pPr>
        <w:pStyle w:val="Default"/>
        <w:spacing w:line="360" w:lineRule="auto"/>
        <w:rPr>
          <w:rFonts w:asciiTheme="minorHAnsi" w:hAnsiTheme="minorHAnsi" w:cstheme="minorHAnsi"/>
        </w:rPr>
      </w:pPr>
    </w:p>
    <w:p w14:paraId="14CE2F5C" w14:textId="5BE43B49" w:rsidR="000D68F1" w:rsidRPr="000D68F1" w:rsidRDefault="0018106A" w:rsidP="000D68F1">
      <w:pPr>
        <w:pStyle w:val="Default"/>
        <w:spacing w:line="360" w:lineRule="auto"/>
        <w:rPr>
          <w:rFonts w:asciiTheme="minorHAnsi" w:hAnsiTheme="minorHAnsi" w:cstheme="minorHAnsi"/>
          <w:b/>
          <w:bCs/>
        </w:rPr>
      </w:pPr>
      <w:r>
        <w:rPr>
          <w:rFonts w:asciiTheme="minorHAnsi" w:hAnsiTheme="minorHAnsi" w:cstheme="minorHAnsi"/>
        </w:rPr>
        <w:t>4</w:t>
      </w:r>
      <w:r w:rsidR="000D68F1" w:rsidRPr="000D68F1">
        <w:rPr>
          <w:rFonts w:asciiTheme="minorHAnsi" w:hAnsiTheme="minorHAnsi" w:cstheme="minorHAnsi"/>
        </w:rPr>
        <w:t>.</w:t>
      </w:r>
      <w:r>
        <w:rPr>
          <w:rFonts w:asciiTheme="minorHAnsi" w:hAnsiTheme="minorHAnsi" w:cstheme="minorHAnsi"/>
        </w:rPr>
        <w:t>5</w:t>
      </w:r>
      <w:r w:rsidR="000D68F1" w:rsidRPr="000D68F1">
        <w:rPr>
          <w:rFonts w:asciiTheme="minorHAnsi" w:hAnsiTheme="minorHAnsi" w:cstheme="minorHAnsi"/>
        </w:rPr>
        <w:t xml:space="preserve"> Reviews should take place </w:t>
      </w:r>
      <w:r w:rsidR="00F134DD">
        <w:rPr>
          <w:rFonts w:asciiTheme="minorHAnsi" w:hAnsiTheme="minorHAnsi" w:cstheme="minorHAnsi"/>
        </w:rPr>
        <w:t xml:space="preserve">at least </w:t>
      </w:r>
      <w:r w:rsidR="000D68F1" w:rsidRPr="000D68F1">
        <w:rPr>
          <w:rFonts w:asciiTheme="minorHAnsi" w:hAnsiTheme="minorHAnsi" w:cstheme="minorHAnsi"/>
        </w:rPr>
        <w:t>every two weeks. The designated member of staff should involve parents/carers</w:t>
      </w:r>
      <w:r w:rsidR="00606F81">
        <w:rPr>
          <w:rFonts w:asciiTheme="minorHAnsi" w:hAnsiTheme="minorHAnsi" w:cstheme="minorHAnsi"/>
        </w:rPr>
        <w:t xml:space="preserve"> and</w:t>
      </w:r>
      <w:r w:rsidR="000D68F1" w:rsidRPr="000D68F1">
        <w:rPr>
          <w:rFonts w:asciiTheme="minorHAnsi" w:hAnsiTheme="minorHAnsi" w:cstheme="minorHAnsi"/>
        </w:rPr>
        <w:t xml:space="preserve"> include the voice of the child</w:t>
      </w:r>
      <w:r w:rsidR="00606F81">
        <w:rPr>
          <w:rFonts w:asciiTheme="minorHAnsi" w:hAnsiTheme="minorHAnsi" w:cstheme="minorHAnsi"/>
        </w:rPr>
        <w:t xml:space="preserve">. </w:t>
      </w:r>
      <w:r w:rsidR="000D68F1" w:rsidRPr="000D68F1">
        <w:rPr>
          <w:rFonts w:asciiTheme="minorHAnsi" w:hAnsiTheme="minorHAnsi" w:cstheme="minorHAnsi"/>
        </w:rPr>
        <w:t xml:space="preserve">Reviews should recognise and praise </w:t>
      </w:r>
      <w:r w:rsidR="000D68F1" w:rsidRPr="000D68F1">
        <w:rPr>
          <w:rFonts w:asciiTheme="minorHAnsi" w:hAnsiTheme="minorHAnsi" w:cstheme="minorHAnsi"/>
        </w:rPr>
        <w:lastRenderedPageBreak/>
        <w:t xml:space="preserve">good progress, determine any further support and, where appropriate, amend timescales in the plan. </w:t>
      </w:r>
      <w:r w:rsidR="00606F81">
        <w:rPr>
          <w:rFonts w:asciiTheme="minorHAnsi" w:hAnsiTheme="minorHAnsi" w:cstheme="minorHAnsi"/>
        </w:rPr>
        <w:t>Professional a</w:t>
      </w:r>
      <w:r w:rsidR="00606F81" w:rsidRPr="000D68F1">
        <w:rPr>
          <w:rFonts w:asciiTheme="minorHAnsi" w:hAnsiTheme="minorHAnsi" w:cstheme="minorHAnsi"/>
        </w:rPr>
        <w:t>gencies working with the child</w:t>
      </w:r>
      <w:r w:rsidR="00606F81">
        <w:rPr>
          <w:rFonts w:asciiTheme="minorHAnsi" w:hAnsiTheme="minorHAnsi" w:cstheme="minorHAnsi"/>
        </w:rPr>
        <w:t xml:space="preserve"> should be regularly informed</w:t>
      </w:r>
      <w:r w:rsidR="00606F81" w:rsidRPr="000D68F1">
        <w:rPr>
          <w:rFonts w:asciiTheme="minorHAnsi" w:hAnsiTheme="minorHAnsi" w:cstheme="minorHAnsi"/>
        </w:rPr>
        <w:t>.</w:t>
      </w:r>
    </w:p>
    <w:p w14:paraId="44FBAB19" w14:textId="77777777" w:rsidR="000D68F1" w:rsidRPr="000D68F1" w:rsidRDefault="000D68F1" w:rsidP="000D68F1">
      <w:pPr>
        <w:pStyle w:val="Default"/>
        <w:spacing w:line="360" w:lineRule="auto"/>
        <w:rPr>
          <w:rFonts w:asciiTheme="minorHAnsi" w:hAnsiTheme="minorHAnsi" w:cstheme="minorHAnsi"/>
        </w:rPr>
      </w:pPr>
    </w:p>
    <w:p w14:paraId="05DFAD49" w14:textId="6036EB0C"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4.6</w:t>
      </w:r>
      <w:r w:rsidR="000D68F1" w:rsidRPr="000D68F1">
        <w:rPr>
          <w:rFonts w:asciiTheme="minorHAnsi" w:hAnsiTheme="minorHAnsi" w:cstheme="minorHAnsi"/>
        </w:rPr>
        <w:t xml:space="preserve"> Schools</w:t>
      </w:r>
      <w:r w:rsidR="00476C6E">
        <w:rPr>
          <w:rFonts w:asciiTheme="minorHAnsi" w:hAnsiTheme="minorHAnsi" w:cstheme="minorHAnsi"/>
        </w:rPr>
        <w:t xml:space="preserve"> and settings</w:t>
      </w:r>
      <w:r w:rsidR="000D68F1" w:rsidRPr="000D68F1">
        <w:rPr>
          <w:rFonts w:asciiTheme="minorHAnsi" w:hAnsiTheme="minorHAnsi" w:cstheme="minorHAnsi"/>
        </w:rPr>
        <w:t xml:space="preserve"> have a duty of care for all </w:t>
      </w:r>
      <w:r w:rsidR="00516740">
        <w:rPr>
          <w:rFonts w:asciiTheme="minorHAnsi" w:hAnsiTheme="minorHAnsi" w:cstheme="minorHAnsi"/>
        </w:rPr>
        <w:t>children and young people</w:t>
      </w:r>
      <w:r w:rsidR="000D68F1" w:rsidRPr="000D68F1">
        <w:rPr>
          <w:rFonts w:asciiTheme="minorHAnsi" w:hAnsiTheme="minorHAnsi" w:cstheme="minorHAnsi"/>
        </w:rPr>
        <w:t xml:space="preserve"> on their school admission register (school roll - s157 &amp; s175 The Education Act 2002). Schools must ensure that when a children or young </w:t>
      </w:r>
      <w:r w:rsidR="003C1DDC">
        <w:rPr>
          <w:rFonts w:asciiTheme="minorHAnsi" w:hAnsiTheme="minorHAnsi" w:cstheme="minorHAnsi"/>
        </w:rPr>
        <w:t>people</w:t>
      </w:r>
      <w:r w:rsidR="000D68F1" w:rsidRPr="000D68F1">
        <w:rPr>
          <w:rFonts w:asciiTheme="minorHAnsi" w:hAnsiTheme="minorHAnsi" w:cstheme="minorHAnsi"/>
        </w:rPr>
        <w:t xml:space="preserve"> is not expected to attend the school site, there is a written agreement with parents/carers or alternative education providers about who is performing the duty of safeguarding for each session. Prior to the implementation of the arrangement, a risk assessment should be conducted to address: </w:t>
      </w:r>
    </w:p>
    <w:p w14:paraId="71077CC5" w14:textId="77777777" w:rsidR="000D68F1" w:rsidRPr="000D68F1" w:rsidRDefault="000D68F1" w:rsidP="00142741">
      <w:pPr>
        <w:pStyle w:val="Default"/>
        <w:numPr>
          <w:ilvl w:val="0"/>
          <w:numId w:val="3"/>
        </w:numPr>
        <w:spacing w:after="32" w:line="360" w:lineRule="auto"/>
        <w:rPr>
          <w:rFonts w:asciiTheme="minorHAnsi" w:hAnsiTheme="minorHAnsi" w:cstheme="minorHAnsi"/>
        </w:rPr>
      </w:pPr>
      <w:r w:rsidRPr="000D68F1">
        <w:rPr>
          <w:rFonts w:asciiTheme="minorHAnsi" w:hAnsiTheme="minorHAnsi" w:cstheme="minorHAnsi"/>
        </w:rPr>
        <w:t>An assessment of the safety and wellbeing of the child.</w:t>
      </w:r>
    </w:p>
    <w:p w14:paraId="474A74B2" w14:textId="77777777" w:rsidR="000D68F1" w:rsidRPr="000D68F1" w:rsidRDefault="000D68F1" w:rsidP="00142741">
      <w:pPr>
        <w:pStyle w:val="Default"/>
        <w:numPr>
          <w:ilvl w:val="0"/>
          <w:numId w:val="3"/>
        </w:numPr>
        <w:spacing w:after="32" w:line="360" w:lineRule="auto"/>
        <w:rPr>
          <w:rFonts w:asciiTheme="minorHAnsi" w:hAnsiTheme="minorHAnsi" w:cstheme="minorHAnsi"/>
        </w:rPr>
      </w:pPr>
      <w:r w:rsidRPr="000D68F1">
        <w:rPr>
          <w:rFonts w:asciiTheme="minorHAnsi" w:hAnsiTheme="minorHAnsi" w:cstheme="minorHAnsi"/>
        </w:rPr>
        <w:t xml:space="preserve">Any Child in Need/Child Protection/safeguarding concerns. </w:t>
      </w:r>
    </w:p>
    <w:p w14:paraId="0E6BB67F" w14:textId="2E35CAA8" w:rsidR="000D68F1" w:rsidRPr="000D68F1" w:rsidRDefault="000D68F1" w:rsidP="00142741">
      <w:pPr>
        <w:pStyle w:val="Default"/>
        <w:numPr>
          <w:ilvl w:val="0"/>
          <w:numId w:val="3"/>
        </w:numPr>
        <w:spacing w:after="32" w:line="360" w:lineRule="auto"/>
        <w:rPr>
          <w:rFonts w:asciiTheme="minorHAnsi" w:hAnsiTheme="minorHAnsi" w:cstheme="minorHAnsi"/>
        </w:rPr>
      </w:pPr>
      <w:r w:rsidRPr="000D68F1">
        <w:rPr>
          <w:rFonts w:asciiTheme="minorHAnsi" w:hAnsiTheme="minorHAnsi" w:cstheme="minorHAnsi"/>
        </w:rPr>
        <w:t xml:space="preserve">The risk of the children or young </w:t>
      </w:r>
      <w:r w:rsidR="003C1DDC">
        <w:rPr>
          <w:rFonts w:asciiTheme="minorHAnsi" w:hAnsiTheme="minorHAnsi" w:cstheme="minorHAnsi"/>
        </w:rPr>
        <w:t>people</w:t>
      </w:r>
      <w:r w:rsidRPr="000D68F1">
        <w:rPr>
          <w:rFonts w:asciiTheme="minorHAnsi" w:hAnsiTheme="minorHAnsi" w:cstheme="minorHAnsi"/>
        </w:rPr>
        <w:t xml:space="preserve"> engaging in criminal activity (Youth Offending Team should be consulted in the case of known offenders).</w:t>
      </w:r>
    </w:p>
    <w:p w14:paraId="5544D3D8" w14:textId="77777777" w:rsidR="000D68F1" w:rsidRPr="000D68F1" w:rsidRDefault="000D68F1" w:rsidP="00142741">
      <w:pPr>
        <w:pStyle w:val="Default"/>
        <w:numPr>
          <w:ilvl w:val="0"/>
          <w:numId w:val="3"/>
        </w:numPr>
        <w:spacing w:line="360" w:lineRule="auto"/>
        <w:rPr>
          <w:rFonts w:asciiTheme="minorHAnsi" w:hAnsiTheme="minorHAnsi" w:cstheme="minorHAnsi"/>
        </w:rPr>
      </w:pPr>
      <w:r w:rsidRPr="000D68F1">
        <w:rPr>
          <w:rFonts w:asciiTheme="minorHAnsi" w:hAnsiTheme="minorHAnsi" w:cstheme="minorHAnsi"/>
        </w:rPr>
        <w:t xml:space="preserve">The risk of substance misuse, child sexual exploitation or other such issue, while not in receipt of education during the school day. </w:t>
      </w:r>
    </w:p>
    <w:p w14:paraId="4C7FD7AA" w14:textId="77777777" w:rsidR="000D68F1" w:rsidRPr="000D68F1" w:rsidRDefault="000D68F1" w:rsidP="000D68F1">
      <w:pPr>
        <w:pStyle w:val="Default"/>
        <w:spacing w:line="360" w:lineRule="auto"/>
        <w:ind w:left="720"/>
        <w:rPr>
          <w:rFonts w:asciiTheme="minorHAnsi" w:hAnsiTheme="minorHAnsi" w:cstheme="minorHAnsi"/>
        </w:rPr>
      </w:pPr>
    </w:p>
    <w:p w14:paraId="5F817890" w14:textId="1EBFA4DA"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4.7</w:t>
      </w:r>
      <w:r w:rsidR="000D68F1" w:rsidRPr="000D68F1">
        <w:rPr>
          <w:rFonts w:asciiTheme="minorHAnsi" w:hAnsiTheme="minorHAnsi" w:cstheme="minorHAnsi"/>
        </w:rPr>
        <w:t xml:space="preserve">. Where a children or young </w:t>
      </w:r>
      <w:r w:rsidR="00476C6E">
        <w:rPr>
          <w:rFonts w:asciiTheme="minorHAnsi" w:hAnsiTheme="minorHAnsi" w:cstheme="minorHAnsi"/>
        </w:rPr>
        <w:t>person</w:t>
      </w:r>
      <w:r w:rsidR="000D68F1" w:rsidRPr="000D68F1">
        <w:rPr>
          <w:rFonts w:asciiTheme="minorHAnsi" w:hAnsiTheme="minorHAnsi" w:cstheme="minorHAnsi"/>
        </w:rPr>
        <w:t xml:space="preserve"> moves school and has at any point been on a reduced timetable all information relating to this should be sent to the receiving school. </w:t>
      </w:r>
    </w:p>
    <w:p w14:paraId="04FB040F" w14:textId="77777777" w:rsidR="000D68F1" w:rsidRPr="000D68F1" w:rsidRDefault="000D68F1" w:rsidP="000D68F1">
      <w:pPr>
        <w:pStyle w:val="Default"/>
        <w:spacing w:line="360" w:lineRule="auto"/>
        <w:rPr>
          <w:rFonts w:asciiTheme="minorHAnsi" w:hAnsiTheme="minorHAnsi" w:cstheme="minorHAnsi"/>
          <w:b/>
          <w:bCs/>
        </w:rPr>
      </w:pPr>
    </w:p>
    <w:p w14:paraId="2CD75B76" w14:textId="0B4BEE8A" w:rsidR="000D68F1" w:rsidRPr="000D68F1" w:rsidRDefault="0018106A" w:rsidP="000D68F1">
      <w:pPr>
        <w:pStyle w:val="Default"/>
        <w:spacing w:line="360" w:lineRule="auto"/>
        <w:rPr>
          <w:rFonts w:asciiTheme="minorHAnsi" w:hAnsiTheme="minorHAnsi" w:cstheme="minorHAnsi"/>
        </w:rPr>
      </w:pPr>
      <w:r>
        <w:rPr>
          <w:rFonts w:asciiTheme="minorHAnsi" w:hAnsiTheme="minorHAnsi" w:cstheme="minorHAnsi"/>
        </w:rPr>
        <w:t>4</w:t>
      </w:r>
      <w:r w:rsidR="000D68F1" w:rsidRPr="000D68F1">
        <w:rPr>
          <w:rFonts w:asciiTheme="minorHAnsi" w:hAnsiTheme="minorHAnsi" w:cstheme="minorHAnsi"/>
        </w:rPr>
        <w:t>.</w:t>
      </w:r>
      <w:r>
        <w:rPr>
          <w:rFonts w:asciiTheme="minorHAnsi" w:hAnsiTheme="minorHAnsi" w:cstheme="minorHAnsi"/>
        </w:rPr>
        <w:t>8</w:t>
      </w:r>
      <w:r w:rsidR="000D68F1" w:rsidRPr="000D68F1">
        <w:rPr>
          <w:rFonts w:asciiTheme="minorHAnsi" w:hAnsiTheme="minorHAnsi" w:cstheme="minorHAnsi"/>
        </w:rPr>
        <w:t xml:space="preserve"> If a part-time timetable is agreed, then the school must record it as authorised absence using the ‘C2’ code (Leave of absence for a compulsory school age children or young </w:t>
      </w:r>
      <w:r w:rsidR="003C1DDC">
        <w:rPr>
          <w:rFonts w:asciiTheme="minorHAnsi" w:hAnsiTheme="minorHAnsi" w:cstheme="minorHAnsi"/>
        </w:rPr>
        <w:t>people</w:t>
      </w:r>
      <w:r w:rsidR="000D68F1" w:rsidRPr="000D68F1">
        <w:rPr>
          <w:rFonts w:asciiTheme="minorHAnsi" w:hAnsiTheme="minorHAnsi" w:cstheme="minorHAnsi"/>
        </w:rPr>
        <w:t xml:space="preserve"> subject to a part-time timetable). This </w:t>
      </w:r>
      <w:r w:rsidR="000D68F1" w:rsidRPr="000D68F1">
        <w:rPr>
          <w:rFonts w:asciiTheme="minorHAnsi" w:hAnsiTheme="minorHAnsi" w:cstheme="minorHAnsi"/>
          <w:u w:val="single"/>
        </w:rPr>
        <w:t>must not</w:t>
      </w:r>
      <w:r w:rsidR="000D68F1" w:rsidRPr="000D68F1">
        <w:rPr>
          <w:rFonts w:asciiTheme="minorHAnsi" w:hAnsiTheme="minorHAnsi" w:cstheme="minorHAnsi"/>
        </w:rPr>
        <w:t xml:space="preserve"> be masked by using any other code. </w:t>
      </w:r>
    </w:p>
    <w:p w14:paraId="5CDC978E" w14:textId="77777777" w:rsidR="000D68F1" w:rsidRPr="000D68F1" w:rsidRDefault="000D68F1" w:rsidP="000D68F1">
      <w:pPr>
        <w:pStyle w:val="Default"/>
        <w:spacing w:line="360" w:lineRule="auto"/>
        <w:rPr>
          <w:rFonts w:asciiTheme="minorHAnsi" w:hAnsiTheme="minorHAnsi" w:cstheme="minorHAnsi"/>
        </w:rPr>
      </w:pPr>
    </w:p>
    <w:p w14:paraId="15AF0CB0" w14:textId="1FA0E75D" w:rsidR="000D68F1" w:rsidRPr="000D68F1" w:rsidRDefault="0018106A" w:rsidP="000D68F1">
      <w:pPr>
        <w:pStyle w:val="pf0"/>
        <w:spacing w:before="0" w:beforeAutospacing="0" w:after="0" w:afterAutospacing="0" w:line="360" w:lineRule="auto"/>
        <w:rPr>
          <w:rFonts w:asciiTheme="minorHAnsi" w:hAnsiTheme="minorHAnsi" w:cstheme="minorHAnsi"/>
        </w:rPr>
      </w:pPr>
      <w:r>
        <w:rPr>
          <w:rFonts w:asciiTheme="minorHAnsi" w:hAnsiTheme="minorHAnsi" w:cstheme="minorHAnsi"/>
        </w:rPr>
        <w:t>4</w:t>
      </w:r>
      <w:r w:rsidR="000D68F1" w:rsidRPr="000D68F1">
        <w:rPr>
          <w:rFonts w:asciiTheme="minorHAnsi" w:hAnsiTheme="minorHAnsi" w:cstheme="minorHAnsi"/>
        </w:rPr>
        <w:t>.</w:t>
      </w:r>
      <w:r>
        <w:rPr>
          <w:rFonts w:asciiTheme="minorHAnsi" w:hAnsiTheme="minorHAnsi" w:cstheme="minorHAnsi"/>
        </w:rPr>
        <w:t>9</w:t>
      </w:r>
      <w:r w:rsidR="000D68F1" w:rsidRPr="000D68F1">
        <w:rPr>
          <w:rFonts w:asciiTheme="minorHAnsi" w:hAnsiTheme="minorHAnsi" w:cstheme="minorHAnsi"/>
        </w:rPr>
        <w:t xml:space="preserve"> The Education Safeguarding Group (reporting to LSCB) will monitor the use of part-time timetables, through the S175 return (annual review monitoring return and attendance data).</w:t>
      </w:r>
    </w:p>
    <w:p w14:paraId="77867734" w14:textId="77777777" w:rsidR="000D68F1" w:rsidRPr="000D68F1" w:rsidRDefault="000D68F1" w:rsidP="000D68F1">
      <w:pPr>
        <w:pStyle w:val="Default"/>
        <w:spacing w:line="360" w:lineRule="auto"/>
        <w:rPr>
          <w:rFonts w:asciiTheme="minorHAnsi" w:hAnsiTheme="minorHAnsi" w:cstheme="minorHAnsi"/>
        </w:rPr>
      </w:pPr>
    </w:p>
    <w:p w14:paraId="7C97F9BA" w14:textId="77777777" w:rsidR="000D68F1" w:rsidRPr="000D68F1" w:rsidRDefault="000D68F1" w:rsidP="000D68F1">
      <w:pPr>
        <w:rPr>
          <w:rFonts w:cstheme="minorHAnsi"/>
          <w:color w:val="000000"/>
          <w:sz w:val="24"/>
          <w:szCs w:val="24"/>
        </w:rPr>
      </w:pPr>
      <w:r w:rsidRPr="000D68F1">
        <w:rPr>
          <w:rFonts w:cstheme="minorHAnsi"/>
          <w:sz w:val="24"/>
          <w:szCs w:val="24"/>
        </w:rPr>
        <w:br w:type="page"/>
      </w:r>
    </w:p>
    <w:p w14:paraId="6D544DE0" w14:textId="77777777" w:rsidR="000D68F1" w:rsidRPr="000D68F1" w:rsidRDefault="000D68F1" w:rsidP="0077382D">
      <w:pPr>
        <w:spacing w:after="0" w:line="360" w:lineRule="auto"/>
        <w:jc w:val="right"/>
        <w:rPr>
          <w:rFonts w:cstheme="minorHAnsi"/>
          <w:b/>
          <w:bCs/>
          <w:color w:val="000000"/>
          <w:sz w:val="24"/>
          <w:szCs w:val="24"/>
        </w:rPr>
      </w:pPr>
      <w:r w:rsidRPr="000D68F1">
        <w:rPr>
          <w:rFonts w:cstheme="minorHAnsi"/>
          <w:b/>
          <w:bCs/>
          <w:color w:val="000000"/>
          <w:sz w:val="24"/>
          <w:szCs w:val="24"/>
        </w:rPr>
        <w:lastRenderedPageBreak/>
        <w:t>Appendix 1</w:t>
      </w:r>
    </w:p>
    <w:p w14:paraId="563C8D93" w14:textId="6015A984" w:rsidR="000D68F1" w:rsidRPr="000D68F1" w:rsidRDefault="00476C6E" w:rsidP="000D68F1">
      <w:pPr>
        <w:spacing w:after="0" w:line="360" w:lineRule="auto"/>
        <w:rPr>
          <w:rFonts w:cstheme="minorHAnsi"/>
          <w:b/>
          <w:bCs/>
          <w:color w:val="000000"/>
          <w:sz w:val="24"/>
          <w:szCs w:val="24"/>
        </w:rPr>
      </w:pPr>
      <w:r>
        <w:rPr>
          <w:rFonts w:cstheme="minorHAnsi"/>
          <w:b/>
          <w:bCs/>
          <w:color w:val="000000"/>
          <w:sz w:val="24"/>
          <w:szCs w:val="24"/>
        </w:rPr>
        <w:t>The</w:t>
      </w:r>
      <w:r w:rsidR="000D68F1" w:rsidRPr="000D68F1">
        <w:rPr>
          <w:rFonts w:cstheme="minorHAnsi"/>
          <w:b/>
          <w:bCs/>
          <w:color w:val="000000"/>
          <w:sz w:val="24"/>
          <w:szCs w:val="24"/>
        </w:rPr>
        <w:t xml:space="preserve"> Graduated Approach</w:t>
      </w:r>
      <w:r w:rsidR="00F134DD">
        <w:rPr>
          <w:rFonts w:cstheme="minorHAnsi"/>
          <w:b/>
          <w:bCs/>
          <w:color w:val="000000"/>
          <w:sz w:val="24"/>
          <w:szCs w:val="24"/>
        </w:rPr>
        <w:t xml:space="preserve"> Pathways</w:t>
      </w:r>
    </w:p>
    <w:p w14:paraId="6C101C56" w14:textId="4F73484B" w:rsidR="000D68F1" w:rsidRPr="000D68F1" w:rsidRDefault="000D68F1" w:rsidP="000D68F1">
      <w:pPr>
        <w:autoSpaceDE w:val="0"/>
        <w:autoSpaceDN w:val="0"/>
        <w:adjustRightInd w:val="0"/>
        <w:spacing w:after="0" w:line="360" w:lineRule="auto"/>
        <w:rPr>
          <w:rFonts w:cstheme="minorHAnsi"/>
          <w:color w:val="000000"/>
          <w:sz w:val="24"/>
          <w:szCs w:val="24"/>
        </w:rPr>
      </w:pPr>
      <w:r w:rsidRPr="00D33D08">
        <w:rPr>
          <w:rFonts w:cstheme="minorHAnsi"/>
          <w:color w:val="000000"/>
          <w:sz w:val="24"/>
          <w:szCs w:val="24"/>
        </w:rPr>
        <w:t xml:space="preserve">The SEND Code of Practice (2015) places a duty on settings to implement a graduated approach to support the strengths and needs of a Child or Young </w:t>
      </w:r>
      <w:r w:rsidR="003C1DDC">
        <w:rPr>
          <w:rFonts w:cstheme="minorHAnsi"/>
          <w:color w:val="000000"/>
          <w:sz w:val="24"/>
          <w:szCs w:val="24"/>
        </w:rPr>
        <w:t>Pe</w:t>
      </w:r>
      <w:r w:rsidR="00476C6E">
        <w:rPr>
          <w:rFonts w:cstheme="minorHAnsi"/>
          <w:color w:val="000000"/>
          <w:sz w:val="24"/>
          <w:szCs w:val="24"/>
        </w:rPr>
        <w:t>rson</w:t>
      </w:r>
      <w:r w:rsidRPr="00D33D08">
        <w:rPr>
          <w:rFonts w:cstheme="minorHAnsi"/>
          <w:color w:val="000000"/>
          <w:sz w:val="24"/>
          <w:szCs w:val="24"/>
        </w:rPr>
        <w:t xml:space="preserve"> (CYP) with SEN. This duty involves every practitioner being a practitioner of SEND. </w:t>
      </w:r>
    </w:p>
    <w:p w14:paraId="411C0A93" w14:textId="77777777" w:rsidR="000D68F1" w:rsidRPr="00D33D08" w:rsidRDefault="000D68F1" w:rsidP="000D68F1">
      <w:pPr>
        <w:autoSpaceDE w:val="0"/>
        <w:autoSpaceDN w:val="0"/>
        <w:adjustRightInd w:val="0"/>
        <w:spacing w:after="0" w:line="360" w:lineRule="auto"/>
        <w:rPr>
          <w:rFonts w:cstheme="minorHAnsi"/>
          <w:color w:val="000000"/>
          <w:sz w:val="24"/>
          <w:szCs w:val="24"/>
        </w:rPr>
      </w:pPr>
    </w:p>
    <w:p w14:paraId="6BCE82A4" w14:textId="14A94708" w:rsidR="000D68F1" w:rsidRPr="000D68F1" w:rsidRDefault="000D68F1" w:rsidP="000D68F1">
      <w:pPr>
        <w:autoSpaceDE w:val="0"/>
        <w:autoSpaceDN w:val="0"/>
        <w:adjustRightInd w:val="0"/>
        <w:spacing w:after="0" w:line="360" w:lineRule="auto"/>
        <w:rPr>
          <w:rFonts w:cstheme="minorHAnsi"/>
          <w:color w:val="000000"/>
          <w:sz w:val="24"/>
          <w:szCs w:val="24"/>
        </w:rPr>
      </w:pPr>
      <w:r w:rsidRPr="00D33D08">
        <w:rPr>
          <w:rFonts w:cstheme="minorHAnsi"/>
          <w:color w:val="000000"/>
          <w:sz w:val="24"/>
          <w:szCs w:val="24"/>
        </w:rPr>
        <w:t>The Leeds Learning Inclusion Service believes best practice for SEN</w:t>
      </w:r>
      <w:r w:rsidR="00476C6E">
        <w:rPr>
          <w:rFonts w:cstheme="minorHAnsi"/>
          <w:color w:val="000000"/>
          <w:sz w:val="24"/>
          <w:szCs w:val="24"/>
        </w:rPr>
        <w:t>D</w:t>
      </w:r>
      <w:r w:rsidRPr="00D33D08">
        <w:rPr>
          <w:rFonts w:cstheme="minorHAnsi"/>
          <w:color w:val="000000"/>
          <w:sz w:val="24"/>
          <w:szCs w:val="24"/>
        </w:rPr>
        <w:t xml:space="preserve"> support should take the form of a four-part cycle </w:t>
      </w:r>
      <w:r w:rsidRPr="000D68F1">
        <w:rPr>
          <w:rFonts w:cstheme="minorHAnsi"/>
          <w:color w:val="000000"/>
          <w:sz w:val="24"/>
          <w:szCs w:val="24"/>
        </w:rPr>
        <w:t>(</w:t>
      </w:r>
      <w:r w:rsidRPr="00D33D08">
        <w:rPr>
          <w:rFonts w:cstheme="minorHAnsi"/>
          <w:color w:val="000000"/>
          <w:sz w:val="24"/>
          <w:szCs w:val="24"/>
        </w:rPr>
        <w:t>assess, plan, do, review</w:t>
      </w:r>
      <w:r w:rsidRPr="000D68F1">
        <w:rPr>
          <w:rFonts w:cstheme="minorHAnsi"/>
          <w:color w:val="000000"/>
          <w:sz w:val="24"/>
          <w:szCs w:val="24"/>
        </w:rPr>
        <w:t>); through</w:t>
      </w:r>
      <w:r w:rsidRPr="00D33D08">
        <w:rPr>
          <w:rFonts w:cstheme="minorHAnsi"/>
          <w:color w:val="000000"/>
          <w:sz w:val="24"/>
          <w:szCs w:val="24"/>
        </w:rPr>
        <w:t xml:space="preserve"> which earlier decisions and actions are revisited, </w:t>
      </w:r>
      <w:r w:rsidRPr="000D68F1">
        <w:rPr>
          <w:rFonts w:cstheme="minorHAnsi"/>
          <w:color w:val="000000"/>
          <w:sz w:val="24"/>
          <w:szCs w:val="24"/>
        </w:rPr>
        <w:t>refined,</w:t>
      </w:r>
      <w:r w:rsidRPr="00D33D08">
        <w:rPr>
          <w:rFonts w:cstheme="minorHAnsi"/>
          <w:color w:val="000000"/>
          <w:sz w:val="24"/>
          <w:szCs w:val="24"/>
        </w:rPr>
        <w:t xml:space="preserve"> and revised with a growing understanding of the CYP’s strengths and barriers, and of what supports the CYP in making good progress and securing good outcomes. This is known as the graduated approach. </w:t>
      </w:r>
    </w:p>
    <w:p w14:paraId="6C76B43A" w14:textId="77777777" w:rsidR="000D68F1" w:rsidRPr="000D68F1" w:rsidRDefault="000D68F1" w:rsidP="000D68F1">
      <w:pPr>
        <w:autoSpaceDE w:val="0"/>
        <w:autoSpaceDN w:val="0"/>
        <w:adjustRightInd w:val="0"/>
        <w:spacing w:after="0" w:line="360" w:lineRule="auto"/>
        <w:rPr>
          <w:rFonts w:cstheme="minorHAnsi"/>
          <w:color w:val="000000"/>
          <w:sz w:val="24"/>
          <w:szCs w:val="24"/>
        </w:rPr>
      </w:pPr>
    </w:p>
    <w:p w14:paraId="20ED0F95" w14:textId="36493B85" w:rsidR="000D68F1" w:rsidRPr="00F134DD" w:rsidRDefault="000D68F1" w:rsidP="000D68F1">
      <w:pPr>
        <w:spacing w:after="0" w:line="360" w:lineRule="auto"/>
        <w:rPr>
          <w:rFonts w:cstheme="minorHAnsi"/>
          <w:b/>
          <w:bCs/>
          <w:color w:val="000000" w:themeColor="text1"/>
          <w:sz w:val="24"/>
          <w:szCs w:val="24"/>
        </w:rPr>
      </w:pPr>
      <w:r w:rsidRPr="00F134DD">
        <w:rPr>
          <w:rFonts w:cstheme="minorHAnsi"/>
          <w:b/>
          <w:bCs/>
          <w:color w:val="000000" w:themeColor="text1"/>
          <w:sz w:val="24"/>
          <w:szCs w:val="24"/>
        </w:rPr>
        <w:t xml:space="preserve">Universal: </w:t>
      </w:r>
      <w:r w:rsidRPr="00F134DD">
        <w:rPr>
          <w:rFonts w:cstheme="minorHAnsi"/>
          <w:color w:val="000000" w:themeColor="text1"/>
          <w:sz w:val="24"/>
          <w:szCs w:val="24"/>
        </w:rPr>
        <w:t>Universal support outlines provision and guidance at a whole school level</w:t>
      </w:r>
      <w:r w:rsidR="00B54AB5">
        <w:rPr>
          <w:rFonts w:cstheme="minorHAnsi"/>
          <w:color w:val="000000" w:themeColor="text1"/>
          <w:sz w:val="24"/>
          <w:szCs w:val="24"/>
        </w:rPr>
        <w:t>.</w:t>
      </w:r>
    </w:p>
    <w:p w14:paraId="417B7A01" w14:textId="178C18A6" w:rsidR="000D68F1" w:rsidRPr="000D68F1" w:rsidRDefault="000D68F1" w:rsidP="000D68F1">
      <w:pPr>
        <w:autoSpaceDE w:val="0"/>
        <w:autoSpaceDN w:val="0"/>
        <w:adjustRightInd w:val="0"/>
        <w:spacing w:after="0" w:line="360" w:lineRule="auto"/>
        <w:rPr>
          <w:rFonts w:cstheme="minorHAnsi"/>
          <w:color w:val="000000"/>
          <w:sz w:val="24"/>
          <w:szCs w:val="24"/>
        </w:rPr>
      </w:pPr>
      <w:r w:rsidRPr="009E2E10">
        <w:rPr>
          <w:rFonts w:cstheme="minorHAnsi"/>
          <w:b/>
          <w:bCs/>
          <w:color w:val="000000"/>
          <w:sz w:val="24"/>
          <w:szCs w:val="24"/>
        </w:rPr>
        <w:t>Targeted</w:t>
      </w:r>
      <w:r w:rsidRPr="000D68F1">
        <w:rPr>
          <w:rFonts w:cstheme="minorHAnsi"/>
          <w:b/>
          <w:bCs/>
          <w:color w:val="000000"/>
          <w:sz w:val="24"/>
          <w:szCs w:val="24"/>
        </w:rPr>
        <w:t xml:space="preserve">: </w:t>
      </w:r>
      <w:r w:rsidRPr="000D68F1">
        <w:rPr>
          <w:rFonts w:cstheme="minorHAnsi"/>
          <w:color w:val="000000"/>
          <w:sz w:val="24"/>
          <w:szCs w:val="24"/>
        </w:rPr>
        <w:t xml:space="preserve">Targeted support outlines provision and guidance at an individual or group level, if further support is needed for the child or young </w:t>
      </w:r>
      <w:r w:rsidR="003C1DDC">
        <w:rPr>
          <w:rFonts w:cstheme="minorHAnsi"/>
          <w:color w:val="000000"/>
          <w:sz w:val="24"/>
          <w:szCs w:val="24"/>
        </w:rPr>
        <w:t>people</w:t>
      </w:r>
      <w:r w:rsidRPr="000D68F1">
        <w:rPr>
          <w:rFonts w:cstheme="minorHAnsi"/>
          <w:color w:val="000000"/>
          <w:sz w:val="24"/>
          <w:szCs w:val="24"/>
        </w:rPr>
        <w:t xml:space="preserve"> after they have accessed the universal offer.</w:t>
      </w:r>
    </w:p>
    <w:p w14:paraId="39045F04" w14:textId="5FCFB884" w:rsidR="000D68F1" w:rsidRPr="000D68F1" w:rsidRDefault="000D68F1" w:rsidP="000D68F1">
      <w:pPr>
        <w:autoSpaceDE w:val="0"/>
        <w:autoSpaceDN w:val="0"/>
        <w:adjustRightInd w:val="0"/>
        <w:spacing w:after="0" w:line="360" w:lineRule="auto"/>
        <w:rPr>
          <w:rFonts w:cstheme="minorHAnsi"/>
          <w:color w:val="000000"/>
          <w:sz w:val="24"/>
          <w:szCs w:val="24"/>
        </w:rPr>
      </w:pPr>
      <w:r w:rsidRPr="009E2E10">
        <w:rPr>
          <w:rFonts w:cstheme="minorHAnsi"/>
          <w:b/>
          <w:bCs/>
          <w:color w:val="000000"/>
          <w:sz w:val="24"/>
          <w:szCs w:val="24"/>
        </w:rPr>
        <w:t>Specialist</w:t>
      </w:r>
      <w:r w:rsidRPr="000D68F1">
        <w:rPr>
          <w:rFonts w:cstheme="minorHAnsi"/>
          <w:b/>
          <w:bCs/>
          <w:color w:val="000000"/>
          <w:sz w:val="24"/>
          <w:szCs w:val="24"/>
        </w:rPr>
        <w:t xml:space="preserve">: </w:t>
      </w:r>
      <w:r w:rsidRPr="000D68F1">
        <w:rPr>
          <w:rFonts w:cstheme="minorHAnsi"/>
          <w:color w:val="000000"/>
          <w:sz w:val="24"/>
          <w:szCs w:val="24"/>
        </w:rPr>
        <w:t xml:space="preserve">Specialist support outlines provision and guidance if further support is needed for the child or young </w:t>
      </w:r>
      <w:r w:rsidR="003C1DDC">
        <w:rPr>
          <w:rFonts w:cstheme="minorHAnsi"/>
          <w:color w:val="000000"/>
          <w:sz w:val="24"/>
          <w:szCs w:val="24"/>
        </w:rPr>
        <w:t>people</w:t>
      </w:r>
      <w:r w:rsidRPr="000D68F1">
        <w:rPr>
          <w:rFonts w:cstheme="minorHAnsi"/>
          <w:color w:val="000000"/>
          <w:sz w:val="24"/>
          <w:szCs w:val="24"/>
        </w:rPr>
        <w:t xml:space="preserve"> after they have accessed the universal and targeted offer.</w:t>
      </w:r>
    </w:p>
    <w:p w14:paraId="77BDF072" w14:textId="77777777" w:rsidR="000D68F1" w:rsidRPr="000D68F1" w:rsidRDefault="000D68F1" w:rsidP="000D68F1">
      <w:pPr>
        <w:jc w:val="center"/>
        <w:rPr>
          <w:rFonts w:cstheme="minorHAnsi"/>
          <w:b/>
          <w:bCs/>
          <w:color w:val="000000"/>
          <w:sz w:val="24"/>
          <w:szCs w:val="24"/>
        </w:rPr>
      </w:pPr>
      <w:r w:rsidRPr="000D68F1">
        <w:rPr>
          <w:rFonts w:cstheme="minorHAnsi"/>
          <w:b/>
          <w:bCs/>
          <w:noProof/>
          <w:color w:val="000000"/>
          <w:sz w:val="24"/>
          <w:szCs w:val="24"/>
        </w:rPr>
        <w:drawing>
          <wp:inline distT="0" distB="0" distL="0" distR="0" wp14:anchorId="072DB22C" wp14:editId="75D4FA2F">
            <wp:extent cx="4667250" cy="22881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2105" cy="2295475"/>
                    </a:xfrm>
                    <a:prstGeom prst="rect">
                      <a:avLst/>
                    </a:prstGeom>
                    <a:noFill/>
                    <a:ln>
                      <a:noFill/>
                    </a:ln>
                  </pic:spPr>
                </pic:pic>
              </a:graphicData>
            </a:graphic>
          </wp:inline>
        </w:drawing>
      </w:r>
    </w:p>
    <w:p w14:paraId="7D2DB9CD" w14:textId="60FAA4B7" w:rsidR="0077382D" w:rsidRPr="00476C6E" w:rsidRDefault="000D68F1" w:rsidP="000D68F1">
      <w:pPr>
        <w:rPr>
          <w:rFonts w:cstheme="minorHAnsi"/>
          <w:bCs/>
          <w:color w:val="000000" w:themeColor="text1"/>
          <w:sz w:val="24"/>
          <w:szCs w:val="24"/>
        </w:rPr>
      </w:pPr>
      <w:r w:rsidRPr="00476C6E">
        <w:rPr>
          <w:rFonts w:cstheme="minorHAnsi"/>
          <w:bCs/>
          <w:color w:val="000000" w:themeColor="text1"/>
          <w:sz w:val="24"/>
          <w:szCs w:val="24"/>
        </w:rPr>
        <w:t xml:space="preserve">Before considering placing a child or young </w:t>
      </w:r>
      <w:r w:rsidR="003C1DDC" w:rsidRPr="00476C6E">
        <w:rPr>
          <w:rFonts w:cstheme="minorHAnsi"/>
          <w:bCs/>
          <w:color w:val="000000" w:themeColor="text1"/>
          <w:sz w:val="24"/>
          <w:szCs w:val="24"/>
        </w:rPr>
        <w:t>people</w:t>
      </w:r>
      <w:r w:rsidRPr="00476C6E">
        <w:rPr>
          <w:rFonts w:cstheme="minorHAnsi"/>
          <w:bCs/>
          <w:color w:val="000000" w:themeColor="text1"/>
          <w:sz w:val="24"/>
          <w:szCs w:val="24"/>
        </w:rPr>
        <w:t xml:space="preserve"> on a part-time timetable, schools should ensure they have implemented the Graduated approach through the following actions:</w:t>
      </w:r>
    </w:p>
    <w:p w14:paraId="3851094A" w14:textId="5E888453" w:rsidR="000D68F1" w:rsidRPr="000D68F1" w:rsidRDefault="000D68F1" w:rsidP="000D68F1">
      <w:pPr>
        <w:rPr>
          <w:rFonts w:cstheme="minorHAnsi"/>
          <w:b/>
          <w:bCs/>
          <w:color w:val="000000"/>
          <w:sz w:val="24"/>
          <w:szCs w:val="24"/>
        </w:rPr>
      </w:pPr>
      <w:r w:rsidRPr="000D68F1">
        <w:rPr>
          <w:rFonts w:cstheme="minorHAnsi"/>
          <w:b/>
          <w:bCs/>
          <w:color w:val="000000"/>
          <w:sz w:val="24"/>
          <w:szCs w:val="24"/>
        </w:rPr>
        <w:t xml:space="preserve">Children or young </w:t>
      </w:r>
      <w:r w:rsidR="003C1DDC">
        <w:rPr>
          <w:rFonts w:cstheme="minorHAnsi"/>
          <w:b/>
          <w:bCs/>
          <w:color w:val="000000"/>
          <w:sz w:val="24"/>
          <w:szCs w:val="24"/>
        </w:rPr>
        <w:t>people</w:t>
      </w:r>
      <w:r w:rsidRPr="000D68F1">
        <w:rPr>
          <w:rFonts w:cstheme="minorHAnsi"/>
          <w:b/>
          <w:bCs/>
          <w:color w:val="000000"/>
          <w:sz w:val="24"/>
          <w:szCs w:val="24"/>
        </w:rPr>
        <w:t xml:space="preserve"> with Extended School Non-Attendance (ESNA)</w:t>
      </w:r>
    </w:p>
    <w:p w14:paraId="17DE3341" w14:textId="529E5686" w:rsidR="000D68F1" w:rsidRPr="000D68F1" w:rsidRDefault="000D68F1" w:rsidP="001E65E9">
      <w:pPr>
        <w:pStyle w:val="ListParagraph"/>
        <w:numPr>
          <w:ilvl w:val="0"/>
          <w:numId w:val="9"/>
        </w:numPr>
        <w:spacing w:after="0" w:line="360" w:lineRule="auto"/>
        <w:contextualSpacing w:val="0"/>
        <w:rPr>
          <w:rFonts w:eastAsia="Times New Roman" w:cstheme="minorHAnsi"/>
          <w:sz w:val="24"/>
          <w:szCs w:val="24"/>
        </w:rPr>
      </w:pPr>
      <w:r w:rsidRPr="000D68F1">
        <w:rPr>
          <w:rFonts w:eastAsia="Times New Roman" w:cstheme="minorHAnsi"/>
          <w:sz w:val="24"/>
          <w:szCs w:val="24"/>
        </w:rPr>
        <w:t xml:space="preserve">Refer to the </w:t>
      </w:r>
      <w:hyperlink r:id="rId33" w:history="1">
        <w:r w:rsidRPr="000D68F1">
          <w:rPr>
            <w:rStyle w:val="Hyperlink"/>
            <w:rFonts w:cstheme="minorHAnsi"/>
            <w:sz w:val="24"/>
            <w:szCs w:val="24"/>
          </w:rPr>
          <w:t>Extended School Non-Attendance (ESNA)</w:t>
        </w:r>
      </w:hyperlink>
      <w:r w:rsidRPr="000D68F1">
        <w:rPr>
          <w:rFonts w:eastAsia="Times New Roman" w:cstheme="minorHAnsi"/>
          <w:sz w:val="24"/>
          <w:szCs w:val="24"/>
        </w:rPr>
        <w:t xml:space="preserve"> page </w:t>
      </w:r>
      <w:proofErr w:type="gramStart"/>
      <w:r w:rsidRPr="000D68F1">
        <w:rPr>
          <w:rFonts w:eastAsia="Times New Roman" w:cstheme="minorHAnsi"/>
          <w:sz w:val="24"/>
          <w:szCs w:val="24"/>
        </w:rPr>
        <w:t>on</w:t>
      </w:r>
      <w:proofErr w:type="gramEnd"/>
      <w:r w:rsidRPr="000D68F1">
        <w:rPr>
          <w:rFonts w:eastAsia="Times New Roman" w:cstheme="minorHAnsi"/>
          <w:sz w:val="24"/>
          <w:szCs w:val="24"/>
        </w:rPr>
        <w:t xml:space="preserve"> Leeds for Learning. This pathway links to a range of resources to explore and develop current practice in relation to ESNA. </w:t>
      </w:r>
    </w:p>
    <w:p w14:paraId="4260F026" w14:textId="596A6E51" w:rsidR="000D68F1" w:rsidRPr="000D68F1" w:rsidRDefault="000D68F1" w:rsidP="001E65E9">
      <w:pPr>
        <w:pStyle w:val="ListParagraph"/>
        <w:numPr>
          <w:ilvl w:val="0"/>
          <w:numId w:val="9"/>
        </w:numPr>
        <w:spacing w:after="0" w:line="360" w:lineRule="auto"/>
        <w:contextualSpacing w:val="0"/>
        <w:rPr>
          <w:rFonts w:eastAsia="Times New Roman" w:cstheme="minorHAnsi"/>
          <w:sz w:val="24"/>
          <w:szCs w:val="24"/>
        </w:rPr>
      </w:pPr>
      <w:r w:rsidRPr="000D68F1">
        <w:rPr>
          <w:rFonts w:eastAsia="Times New Roman" w:cstheme="minorHAnsi"/>
          <w:sz w:val="24"/>
          <w:szCs w:val="24"/>
        </w:rPr>
        <w:lastRenderedPageBreak/>
        <w:t xml:space="preserve">Provide an </w:t>
      </w:r>
      <w:hyperlink r:id="rId34" w:history="1">
        <w:r w:rsidRPr="000D68F1">
          <w:rPr>
            <w:rStyle w:val="Hyperlink"/>
            <w:rFonts w:eastAsia="Times New Roman" w:cstheme="minorHAnsi"/>
            <w:sz w:val="24"/>
            <w:szCs w:val="24"/>
          </w:rPr>
          <w:t>Individual Provision Map</w:t>
        </w:r>
      </w:hyperlink>
      <w:r w:rsidRPr="000D68F1">
        <w:rPr>
          <w:rFonts w:eastAsia="Times New Roman" w:cstheme="minorHAnsi"/>
          <w:sz w:val="24"/>
          <w:szCs w:val="24"/>
        </w:rPr>
        <w:t xml:space="preserve"> (IPM), or similar, detailing the CYPs strengths, needs and provision at universal, </w:t>
      </w:r>
      <w:proofErr w:type="gramStart"/>
      <w:r w:rsidRPr="000D68F1">
        <w:rPr>
          <w:rFonts w:eastAsia="Times New Roman" w:cstheme="minorHAnsi"/>
          <w:sz w:val="24"/>
          <w:szCs w:val="24"/>
        </w:rPr>
        <w:t>targeted</w:t>
      </w:r>
      <w:proofErr w:type="gramEnd"/>
      <w:r w:rsidRPr="000D68F1">
        <w:rPr>
          <w:rFonts w:eastAsia="Times New Roman" w:cstheme="minorHAnsi"/>
          <w:sz w:val="24"/>
          <w:szCs w:val="24"/>
        </w:rPr>
        <w:t xml:space="preserve"> and </w:t>
      </w:r>
      <w:r w:rsidR="003C1DDC">
        <w:rPr>
          <w:rFonts w:eastAsia="Times New Roman" w:cstheme="minorHAnsi"/>
          <w:sz w:val="24"/>
          <w:szCs w:val="24"/>
        </w:rPr>
        <w:t>pe</w:t>
      </w:r>
      <w:r w:rsidR="00476C6E">
        <w:rPr>
          <w:rFonts w:eastAsia="Times New Roman" w:cstheme="minorHAnsi"/>
          <w:sz w:val="24"/>
          <w:szCs w:val="24"/>
        </w:rPr>
        <w:t>rson</w:t>
      </w:r>
      <w:r w:rsidRPr="000D68F1">
        <w:rPr>
          <w:rFonts w:eastAsia="Times New Roman" w:cstheme="minorHAnsi"/>
          <w:sz w:val="24"/>
          <w:szCs w:val="24"/>
        </w:rPr>
        <w:t xml:space="preserve">alised levels. </w:t>
      </w:r>
    </w:p>
    <w:p w14:paraId="1BE9A9BD" w14:textId="2A3F813C" w:rsidR="000D68F1" w:rsidRDefault="00E6654E" w:rsidP="001E65E9">
      <w:pPr>
        <w:pStyle w:val="ListParagraph"/>
        <w:numPr>
          <w:ilvl w:val="0"/>
          <w:numId w:val="9"/>
        </w:numPr>
        <w:spacing w:after="0" w:line="360" w:lineRule="auto"/>
        <w:contextualSpacing w:val="0"/>
        <w:rPr>
          <w:rFonts w:eastAsia="Times New Roman" w:cstheme="minorHAnsi"/>
          <w:sz w:val="24"/>
          <w:szCs w:val="24"/>
        </w:rPr>
      </w:pPr>
      <w:r>
        <w:rPr>
          <w:rFonts w:eastAsia="Times New Roman" w:cstheme="minorHAnsi"/>
          <w:sz w:val="24"/>
          <w:szCs w:val="24"/>
        </w:rPr>
        <w:t>Where barriers continue, s</w:t>
      </w:r>
      <w:r w:rsidR="000D68F1" w:rsidRPr="000D68F1">
        <w:rPr>
          <w:rFonts w:eastAsia="Times New Roman" w:cstheme="minorHAnsi"/>
          <w:sz w:val="24"/>
          <w:szCs w:val="24"/>
        </w:rPr>
        <w:t xml:space="preserve">eek advice and support from the </w:t>
      </w:r>
      <w:hyperlink r:id="rId35" w:history="1">
        <w:r w:rsidR="000D68F1" w:rsidRPr="000D68F1">
          <w:rPr>
            <w:rStyle w:val="Hyperlink"/>
            <w:rFonts w:eastAsia="Times New Roman" w:cstheme="minorHAnsi"/>
            <w:sz w:val="24"/>
            <w:szCs w:val="24"/>
          </w:rPr>
          <w:t>Educational Psychology Team</w:t>
        </w:r>
      </w:hyperlink>
      <w:r w:rsidR="000D68F1" w:rsidRPr="000D68F1">
        <w:rPr>
          <w:rFonts w:eastAsia="Times New Roman" w:cstheme="minorHAnsi"/>
          <w:sz w:val="24"/>
          <w:szCs w:val="24"/>
        </w:rPr>
        <w:t xml:space="preserve"> or  </w:t>
      </w:r>
      <w:hyperlink r:id="rId36" w:history="1">
        <w:r w:rsidR="000D68F1" w:rsidRPr="000D68F1">
          <w:rPr>
            <w:rStyle w:val="Hyperlink"/>
            <w:rFonts w:eastAsia="Times New Roman" w:cstheme="minorHAnsi"/>
            <w:sz w:val="24"/>
            <w:szCs w:val="24"/>
          </w:rPr>
          <w:t>SEMH Inclusion Support Team</w:t>
        </w:r>
      </w:hyperlink>
      <w:r w:rsidR="000D68F1" w:rsidRPr="000D68F1">
        <w:rPr>
          <w:rFonts w:eastAsia="Times New Roman" w:cstheme="minorHAnsi"/>
          <w:sz w:val="24"/>
          <w:szCs w:val="24"/>
        </w:rPr>
        <w:t xml:space="preserve">. </w:t>
      </w:r>
    </w:p>
    <w:p w14:paraId="6E217985" w14:textId="77777777" w:rsidR="000D68F1" w:rsidRPr="000D68F1" w:rsidRDefault="000D68F1" w:rsidP="001E65E9">
      <w:pPr>
        <w:spacing w:after="0" w:line="360" w:lineRule="auto"/>
        <w:rPr>
          <w:rFonts w:cstheme="minorHAnsi"/>
          <w:b/>
          <w:sz w:val="24"/>
          <w:szCs w:val="24"/>
        </w:rPr>
      </w:pPr>
    </w:p>
    <w:p w14:paraId="153FD68F" w14:textId="05B9803B" w:rsidR="000D68F1" w:rsidRPr="000D68F1" w:rsidRDefault="000D68F1" w:rsidP="001E65E9">
      <w:pPr>
        <w:spacing w:after="0" w:line="360" w:lineRule="auto"/>
        <w:rPr>
          <w:rFonts w:cstheme="minorHAnsi"/>
          <w:b/>
          <w:sz w:val="24"/>
          <w:szCs w:val="24"/>
        </w:rPr>
      </w:pPr>
      <w:r w:rsidRPr="000D68F1">
        <w:rPr>
          <w:rFonts w:cstheme="minorHAnsi"/>
          <w:b/>
          <w:sz w:val="24"/>
          <w:szCs w:val="24"/>
        </w:rPr>
        <w:t xml:space="preserve">Children or young </w:t>
      </w:r>
      <w:r w:rsidR="003C1DDC">
        <w:rPr>
          <w:rFonts w:cstheme="minorHAnsi"/>
          <w:b/>
          <w:sz w:val="24"/>
          <w:szCs w:val="24"/>
        </w:rPr>
        <w:t>people</w:t>
      </w:r>
      <w:r w:rsidRPr="000D68F1">
        <w:rPr>
          <w:rFonts w:cstheme="minorHAnsi"/>
          <w:b/>
          <w:sz w:val="24"/>
          <w:szCs w:val="24"/>
        </w:rPr>
        <w:t xml:space="preserve"> with Social, Emotional and Mental Health Needs</w:t>
      </w:r>
    </w:p>
    <w:p w14:paraId="4D16ED83" w14:textId="77777777" w:rsidR="000D68F1" w:rsidRPr="000D68F1" w:rsidRDefault="000D68F1" w:rsidP="001E65E9">
      <w:pPr>
        <w:pStyle w:val="ListParagraph"/>
        <w:numPr>
          <w:ilvl w:val="0"/>
          <w:numId w:val="9"/>
        </w:numPr>
        <w:spacing w:after="0" w:line="360" w:lineRule="auto"/>
        <w:contextualSpacing w:val="0"/>
        <w:rPr>
          <w:rFonts w:eastAsia="Times New Roman" w:cstheme="minorHAnsi"/>
          <w:sz w:val="24"/>
          <w:szCs w:val="24"/>
        </w:rPr>
      </w:pPr>
      <w:r w:rsidRPr="000D68F1">
        <w:rPr>
          <w:rFonts w:eastAsia="Times New Roman" w:cstheme="minorHAnsi"/>
          <w:sz w:val="24"/>
          <w:szCs w:val="24"/>
        </w:rPr>
        <w:t xml:space="preserve">Refer to the </w:t>
      </w:r>
      <w:hyperlink r:id="rId37" w:history="1">
        <w:r w:rsidRPr="000D68F1">
          <w:rPr>
            <w:rStyle w:val="Hyperlink"/>
            <w:rFonts w:eastAsia="Times New Roman" w:cstheme="minorHAnsi"/>
            <w:sz w:val="24"/>
            <w:szCs w:val="24"/>
          </w:rPr>
          <w:t xml:space="preserve">SEMH Support Pathway </w:t>
        </w:r>
      </w:hyperlink>
      <w:r w:rsidRPr="000D68F1">
        <w:rPr>
          <w:rFonts w:eastAsia="Times New Roman" w:cstheme="minorHAnsi"/>
          <w:sz w:val="24"/>
          <w:szCs w:val="24"/>
        </w:rPr>
        <w:t> This pathway links to an ‘A-Z’ of Leeds Mental Health Services</w:t>
      </w:r>
    </w:p>
    <w:p w14:paraId="03A291F6" w14:textId="77777777" w:rsidR="000D68F1" w:rsidRPr="000D68F1" w:rsidRDefault="000D68F1" w:rsidP="001E65E9">
      <w:pPr>
        <w:pStyle w:val="ListParagraph"/>
        <w:numPr>
          <w:ilvl w:val="0"/>
          <w:numId w:val="9"/>
        </w:numPr>
        <w:spacing w:after="0" w:line="360" w:lineRule="auto"/>
        <w:contextualSpacing w:val="0"/>
        <w:rPr>
          <w:rFonts w:eastAsia="Times New Roman" w:cstheme="minorHAnsi"/>
          <w:sz w:val="24"/>
          <w:szCs w:val="24"/>
        </w:rPr>
      </w:pPr>
      <w:r w:rsidRPr="000D68F1">
        <w:rPr>
          <w:rFonts w:eastAsia="Times New Roman" w:cstheme="minorHAnsi"/>
          <w:sz w:val="24"/>
          <w:szCs w:val="24"/>
        </w:rPr>
        <w:t xml:space="preserve">Refer to the </w:t>
      </w:r>
      <w:hyperlink r:id="rId38" w:history="1">
        <w:r w:rsidRPr="000D68F1">
          <w:rPr>
            <w:rStyle w:val="Hyperlink"/>
            <w:rFonts w:eastAsia="Times New Roman" w:cstheme="minorHAnsi"/>
            <w:sz w:val="24"/>
            <w:szCs w:val="24"/>
          </w:rPr>
          <w:t>SEMH provision grid</w:t>
        </w:r>
      </w:hyperlink>
      <w:r w:rsidRPr="000D68F1">
        <w:rPr>
          <w:rFonts w:eastAsia="Times New Roman" w:cstheme="minorHAnsi"/>
          <w:sz w:val="24"/>
          <w:szCs w:val="24"/>
        </w:rPr>
        <w:t xml:space="preserve">, available on Leeds for Learning. </w:t>
      </w:r>
      <w:r w:rsidRPr="000D68F1">
        <w:rPr>
          <w:rFonts w:eastAsia="Times New Roman" w:cstheme="minorHAnsi"/>
          <w:i/>
          <w:iCs/>
          <w:sz w:val="24"/>
          <w:szCs w:val="24"/>
        </w:rPr>
        <w:t xml:space="preserve"> </w:t>
      </w:r>
    </w:p>
    <w:p w14:paraId="0EC635E7" w14:textId="1F6184C4" w:rsidR="000D68F1" w:rsidRPr="000D68F1" w:rsidRDefault="000D68F1" w:rsidP="001E65E9">
      <w:pPr>
        <w:pStyle w:val="ListParagraph"/>
        <w:numPr>
          <w:ilvl w:val="0"/>
          <w:numId w:val="9"/>
        </w:numPr>
        <w:spacing w:after="0" w:line="360" w:lineRule="auto"/>
        <w:contextualSpacing w:val="0"/>
        <w:rPr>
          <w:rFonts w:eastAsia="Times New Roman" w:cstheme="minorHAnsi"/>
          <w:sz w:val="24"/>
          <w:szCs w:val="24"/>
        </w:rPr>
      </w:pPr>
      <w:r w:rsidRPr="000D68F1">
        <w:rPr>
          <w:rFonts w:eastAsia="Times New Roman" w:cstheme="minorHAnsi"/>
          <w:sz w:val="24"/>
          <w:szCs w:val="24"/>
        </w:rPr>
        <w:t xml:space="preserve">Provide an </w:t>
      </w:r>
      <w:hyperlink r:id="rId39" w:history="1">
        <w:r w:rsidRPr="000D68F1">
          <w:rPr>
            <w:rStyle w:val="Hyperlink"/>
            <w:rFonts w:eastAsia="Times New Roman" w:cstheme="minorHAnsi"/>
            <w:sz w:val="24"/>
            <w:szCs w:val="24"/>
          </w:rPr>
          <w:t>Individual Provision Map</w:t>
        </w:r>
      </w:hyperlink>
      <w:r w:rsidRPr="000D68F1">
        <w:rPr>
          <w:rFonts w:eastAsia="Times New Roman" w:cstheme="minorHAnsi"/>
          <w:sz w:val="24"/>
          <w:szCs w:val="24"/>
        </w:rPr>
        <w:t xml:space="preserve"> (IPM), or similar, detailing the CYPs strengths, needs and provision at universal, </w:t>
      </w:r>
      <w:proofErr w:type="gramStart"/>
      <w:r w:rsidRPr="000D68F1">
        <w:rPr>
          <w:rFonts w:eastAsia="Times New Roman" w:cstheme="minorHAnsi"/>
          <w:sz w:val="24"/>
          <w:szCs w:val="24"/>
        </w:rPr>
        <w:t>targeted</w:t>
      </w:r>
      <w:proofErr w:type="gramEnd"/>
      <w:r w:rsidRPr="000D68F1">
        <w:rPr>
          <w:rFonts w:eastAsia="Times New Roman" w:cstheme="minorHAnsi"/>
          <w:sz w:val="24"/>
          <w:szCs w:val="24"/>
        </w:rPr>
        <w:t xml:space="preserve"> and </w:t>
      </w:r>
      <w:r w:rsidR="00476C6E">
        <w:rPr>
          <w:rFonts w:eastAsia="Times New Roman" w:cstheme="minorHAnsi"/>
          <w:sz w:val="24"/>
          <w:szCs w:val="24"/>
        </w:rPr>
        <w:t>person</w:t>
      </w:r>
      <w:r w:rsidR="00476C6E" w:rsidRPr="000D68F1">
        <w:rPr>
          <w:rFonts w:eastAsia="Times New Roman" w:cstheme="minorHAnsi"/>
          <w:sz w:val="24"/>
          <w:szCs w:val="24"/>
        </w:rPr>
        <w:t>alised</w:t>
      </w:r>
      <w:r w:rsidRPr="000D68F1">
        <w:rPr>
          <w:rFonts w:eastAsia="Times New Roman" w:cstheme="minorHAnsi"/>
          <w:sz w:val="24"/>
          <w:szCs w:val="24"/>
        </w:rPr>
        <w:t xml:space="preserve"> levels. </w:t>
      </w:r>
    </w:p>
    <w:p w14:paraId="650EA6D9" w14:textId="77777777" w:rsidR="000D68F1" w:rsidRDefault="000D68F1" w:rsidP="001E65E9">
      <w:pPr>
        <w:pStyle w:val="ListParagraph"/>
        <w:numPr>
          <w:ilvl w:val="0"/>
          <w:numId w:val="9"/>
        </w:numPr>
        <w:spacing w:after="0" w:line="360" w:lineRule="auto"/>
        <w:contextualSpacing w:val="0"/>
        <w:rPr>
          <w:rFonts w:eastAsia="Times New Roman" w:cstheme="minorHAnsi"/>
          <w:sz w:val="24"/>
          <w:szCs w:val="24"/>
        </w:rPr>
      </w:pPr>
      <w:r w:rsidRPr="000D68F1">
        <w:rPr>
          <w:rFonts w:eastAsia="Times New Roman" w:cstheme="minorHAnsi"/>
          <w:sz w:val="24"/>
          <w:szCs w:val="24"/>
        </w:rPr>
        <w:t xml:space="preserve">Seek advice and support from the </w:t>
      </w:r>
      <w:hyperlink r:id="rId40" w:history="1">
        <w:r w:rsidRPr="000D68F1">
          <w:rPr>
            <w:rStyle w:val="Hyperlink"/>
            <w:rFonts w:eastAsia="Times New Roman" w:cstheme="minorHAnsi"/>
            <w:sz w:val="24"/>
            <w:szCs w:val="24"/>
          </w:rPr>
          <w:t>Educational Psychology Team</w:t>
        </w:r>
      </w:hyperlink>
      <w:r w:rsidRPr="000D68F1">
        <w:rPr>
          <w:rFonts w:eastAsia="Times New Roman" w:cstheme="minorHAnsi"/>
          <w:sz w:val="24"/>
          <w:szCs w:val="24"/>
        </w:rPr>
        <w:t xml:space="preserve"> or  </w:t>
      </w:r>
      <w:hyperlink r:id="rId41" w:history="1">
        <w:r w:rsidRPr="000D68F1">
          <w:rPr>
            <w:rStyle w:val="Hyperlink"/>
            <w:rFonts w:eastAsia="Times New Roman" w:cstheme="minorHAnsi"/>
            <w:sz w:val="24"/>
            <w:szCs w:val="24"/>
          </w:rPr>
          <w:t>SEMH Inclusion Support Team</w:t>
        </w:r>
      </w:hyperlink>
      <w:r w:rsidRPr="000D68F1">
        <w:rPr>
          <w:rFonts w:eastAsia="Times New Roman" w:cstheme="minorHAnsi"/>
          <w:sz w:val="24"/>
          <w:szCs w:val="24"/>
        </w:rPr>
        <w:t xml:space="preserve">. </w:t>
      </w:r>
    </w:p>
    <w:p w14:paraId="3D9E175A" w14:textId="77777777" w:rsidR="002E0467" w:rsidRDefault="002E0467" w:rsidP="002E0467">
      <w:pPr>
        <w:spacing w:after="0" w:line="360" w:lineRule="auto"/>
        <w:rPr>
          <w:rFonts w:eastAsia="Times New Roman" w:cstheme="minorHAnsi"/>
          <w:sz w:val="24"/>
          <w:szCs w:val="24"/>
        </w:rPr>
      </w:pPr>
    </w:p>
    <w:p w14:paraId="3C5A1B10" w14:textId="0BE5E84B" w:rsidR="00986155" w:rsidRDefault="00986155" w:rsidP="002E0467">
      <w:pPr>
        <w:spacing w:after="0" w:line="360" w:lineRule="auto"/>
        <w:rPr>
          <w:rFonts w:cstheme="minorHAnsi"/>
          <w:b/>
          <w:sz w:val="24"/>
          <w:szCs w:val="24"/>
        </w:rPr>
      </w:pPr>
      <w:r w:rsidRPr="000D68F1">
        <w:rPr>
          <w:rFonts w:cstheme="minorHAnsi"/>
          <w:b/>
          <w:sz w:val="24"/>
          <w:szCs w:val="24"/>
        </w:rPr>
        <w:t xml:space="preserve">Children or young </w:t>
      </w:r>
      <w:r>
        <w:rPr>
          <w:rFonts w:cstheme="minorHAnsi"/>
          <w:b/>
          <w:sz w:val="24"/>
          <w:szCs w:val="24"/>
        </w:rPr>
        <w:t>people</w:t>
      </w:r>
      <w:r w:rsidRPr="000D68F1">
        <w:rPr>
          <w:rFonts w:cstheme="minorHAnsi"/>
          <w:b/>
          <w:sz w:val="24"/>
          <w:szCs w:val="24"/>
        </w:rPr>
        <w:t xml:space="preserve"> with</w:t>
      </w:r>
      <w:r>
        <w:rPr>
          <w:rFonts w:cstheme="minorHAnsi"/>
          <w:b/>
          <w:sz w:val="24"/>
          <w:szCs w:val="24"/>
        </w:rPr>
        <w:t xml:space="preserve"> Neurodivergent </w:t>
      </w:r>
      <w:r w:rsidR="00271993">
        <w:rPr>
          <w:rFonts w:cstheme="minorHAnsi"/>
          <w:b/>
          <w:sz w:val="24"/>
          <w:szCs w:val="24"/>
        </w:rPr>
        <w:t>C</w:t>
      </w:r>
      <w:r>
        <w:rPr>
          <w:rFonts w:cstheme="minorHAnsi"/>
          <w:b/>
          <w:sz w:val="24"/>
          <w:szCs w:val="24"/>
        </w:rPr>
        <w:t>onditions</w:t>
      </w:r>
    </w:p>
    <w:p w14:paraId="45492556" w14:textId="328B2DE2" w:rsidR="00271993" w:rsidRPr="00A91B12" w:rsidRDefault="00271993" w:rsidP="00A91B12">
      <w:pPr>
        <w:spacing w:after="0" w:line="360" w:lineRule="auto"/>
        <w:rPr>
          <w:rFonts w:eastAsia="Times New Roman"/>
          <w:color w:val="auto"/>
          <w:sz w:val="24"/>
          <w:szCs w:val="24"/>
        </w:rPr>
      </w:pPr>
      <w:r w:rsidRPr="006D36F5">
        <w:rPr>
          <w:rFonts w:eastAsia="Times New Roman"/>
          <w:color w:val="auto"/>
          <w:sz w:val="24"/>
          <w:szCs w:val="24"/>
        </w:rPr>
        <w:t>Emerging studies suggest that CYP with neurodivergent conditions who are finding it difficult to remain regulated at school are accessing reduced timetables.</w:t>
      </w:r>
      <w:r w:rsidR="00E6654E">
        <w:rPr>
          <w:rFonts w:eastAsia="Times New Roman"/>
          <w:color w:val="auto"/>
          <w:sz w:val="24"/>
          <w:szCs w:val="24"/>
        </w:rPr>
        <w:t xml:space="preserve"> </w:t>
      </w:r>
      <w:r w:rsidRPr="006D36F5">
        <w:rPr>
          <w:rFonts w:eastAsia="Times New Roman"/>
          <w:color w:val="auto"/>
          <w:sz w:val="24"/>
          <w:szCs w:val="24"/>
        </w:rPr>
        <w:t>If barriers to full time education are increasing because of</w:t>
      </w:r>
      <w:r>
        <w:rPr>
          <w:rFonts w:eastAsia="Times New Roman"/>
          <w:color w:val="auto"/>
          <w:sz w:val="24"/>
          <w:szCs w:val="24"/>
        </w:rPr>
        <w:t xml:space="preserve"> CYP’s </w:t>
      </w:r>
      <w:r w:rsidRPr="006D36F5">
        <w:rPr>
          <w:rFonts w:eastAsia="Times New Roman"/>
          <w:color w:val="auto"/>
          <w:sz w:val="24"/>
          <w:szCs w:val="24"/>
        </w:rPr>
        <w:t xml:space="preserve">SEND needs, then school are advised to </w:t>
      </w:r>
      <w:r w:rsidR="00A91B12">
        <w:rPr>
          <w:rFonts w:eastAsia="Times New Roman"/>
          <w:color w:val="auto"/>
          <w:sz w:val="24"/>
          <w:szCs w:val="24"/>
        </w:rPr>
        <w:t>implement the following actions:</w:t>
      </w:r>
    </w:p>
    <w:p w14:paraId="2B04635D" w14:textId="730C70B1" w:rsidR="00A91B12" w:rsidRDefault="00271993" w:rsidP="00271993">
      <w:pPr>
        <w:pStyle w:val="ListParagraph"/>
        <w:numPr>
          <w:ilvl w:val="0"/>
          <w:numId w:val="9"/>
        </w:numPr>
        <w:spacing w:after="0" w:line="360" w:lineRule="auto"/>
        <w:contextualSpacing w:val="0"/>
        <w:rPr>
          <w:rFonts w:eastAsia="Times New Roman" w:cstheme="minorHAnsi"/>
          <w:sz w:val="24"/>
          <w:szCs w:val="24"/>
        </w:rPr>
      </w:pPr>
      <w:r w:rsidRPr="000D68F1">
        <w:rPr>
          <w:rFonts w:eastAsia="Times New Roman" w:cstheme="minorHAnsi"/>
          <w:sz w:val="24"/>
          <w:szCs w:val="24"/>
        </w:rPr>
        <w:t xml:space="preserve">Refer to the </w:t>
      </w:r>
      <w:hyperlink r:id="rId42" w:history="1">
        <w:r w:rsidRPr="000D68F1">
          <w:rPr>
            <w:rStyle w:val="Hyperlink"/>
            <w:rFonts w:cstheme="minorHAnsi"/>
            <w:sz w:val="24"/>
            <w:szCs w:val="24"/>
          </w:rPr>
          <w:t>Extended School Non-Attendance (ESNA)</w:t>
        </w:r>
      </w:hyperlink>
      <w:r w:rsidRPr="000D68F1">
        <w:rPr>
          <w:rFonts w:eastAsia="Times New Roman" w:cstheme="minorHAnsi"/>
          <w:sz w:val="24"/>
          <w:szCs w:val="24"/>
        </w:rPr>
        <w:t xml:space="preserve"> page </w:t>
      </w:r>
      <w:proofErr w:type="gramStart"/>
      <w:r w:rsidRPr="000D68F1">
        <w:rPr>
          <w:rFonts w:eastAsia="Times New Roman" w:cstheme="minorHAnsi"/>
          <w:sz w:val="24"/>
          <w:szCs w:val="24"/>
        </w:rPr>
        <w:t>on</w:t>
      </w:r>
      <w:proofErr w:type="gramEnd"/>
      <w:r w:rsidRPr="000D68F1">
        <w:rPr>
          <w:rFonts w:eastAsia="Times New Roman" w:cstheme="minorHAnsi"/>
          <w:sz w:val="24"/>
          <w:szCs w:val="24"/>
        </w:rPr>
        <w:t xml:space="preserve"> Leeds for Learning. </w:t>
      </w:r>
      <w:r w:rsidR="00A91B12">
        <w:rPr>
          <w:rFonts w:eastAsia="Times New Roman" w:cstheme="minorHAnsi"/>
          <w:sz w:val="24"/>
          <w:szCs w:val="24"/>
        </w:rPr>
        <w:t xml:space="preserve">This comprehensive resource page includes a range of accessible resources to support CYP </w:t>
      </w:r>
      <w:r w:rsidR="009023C6">
        <w:rPr>
          <w:rFonts w:eastAsia="Times New Roman" w:cstheme="minorHAnsi"/>
          <w:sz w:val="24"/>
          <w:szCs w:val="24"/>
        </w:rPr>
        <w:t xml:space="preserve">with </w:t>
      </w:r>
      <w:r w:rsidR="00A91B12">
        <w:rPr>
          <w:rFonts w:eastAsia="Times New Roman" w:cstheme="minorHAnsi"/>
          <w:sz w:val="24"/>
          <w:szCs w:val="24"/>
        </w:rPr>
        <w:t>neurodivergen</w:t>
      </w:r>
      <w:r w:rsidR="009023C6">
        <w:rPr>
          <w:rFonts w:eastAsia="Times New Roman" w:cstheme="minorHAnsi"/>
          <w:sz w:val="24"/>
          <w:szCs w:val="24"/>
        </w:rPr>
        <w:t>t conditions.</w:t>
      </w:r>
    </w:p>
    <w:p w14:paraId="3C25BC97" w14:textId="6C8908F7" w:rsidR="00271993" w:rsidRPr="009023C6" w:rsidRDefault="00A91B12" w:rsidP="00271993">
      <w:pPr>
        <w:pStyle w:val="ListParagraph"/>
        <w:numPr>
          <w:ilvl w:val="0"/>
          <w:numId w:val="9"/>
        </w:numPr>
        <w:spacing w:after="0" w:line="360" w:lineRule="auto"/>
        <w:contextualSpacing w:val="0"/>
        <w:rPr>
          <w:rFonts w:eastAsia="Times New Roman" w:cstheme="minorHAnsi"/>
          <w:sz w:val="24"/>
          <w:szCs w:val="24"/>
        </w:rPr>
      </w:pPr>
      <w:r>
        <w:rPr>
          <w:rFonts w:eastAsia="Times New Roman" w:cstheme="minorHAnsi"/>
          <w:sz w:val="24"/>
          <w:szCs w:val="24"/>
        </w:rPr>
        <w:t>P</w:t>
      </w:r>
      <w:r w:rsidR="00271993" w:rsidRPr="00271993">
        <w:rPr>
          <w:rFonts w:eastAsia="Times New Roman" w:cstheme="minorHAnsi"/>
          <w:sz w:val="24"/>
          <w:szCs w:val="24"/>
        </w:rPr>
        <w:t xml:space="preserve">rovide an </w:t>
      </w:r>
      <w:hyperlink r:id="rId43" w:history="1">
        <w:r w:rsidR="00271993" w:rsidRPr="00271993">
          <w:rPr>
            <w:rStyle w:val="Hyperlink"/>
            <w:rFonts w:eastAsia="Times New Roman" w:cstheme="minorHAnsi"/>
            <w:sz w:val="24"/>
            <w:szCs w:val="24"/>
          </w:rPr>
          <w:t>Individual Provision Map</w:t>
        </w:r>
      </w:hyperlink>
      <w:r w:rsidR="00271993" w:rsidRPr="00271993">
        <w:rPr>
          <w:rFonts w:eastAsia="Times New Roman" w:cstheme="minorHAnsi"/>
          <w:sz w:val="24"/>
          <w:szCs w:val="24"/>
        </w:rPr>
        <w:t xml:space="preserve"> (IPM), or similar, detailing the CYPs strengths, needs and provision at universal, </w:t>
      </w:r>
      <w:proofErr w:type="gramStart"/>
      <w:r w:rsidR="00271993" w:rsidRPr="00271993">
        <w:rPr>
          <w:rFonts w:eastAsia="Times New Roman" w:cstheme="minorHAnsi"/>
          <w:sz w:val="24"/>
          <w:szCs w:val="24"/>
        </w:rPr>
        <w:t>targeted</w:t>
      </w:r>
      <w:proofErr w:type="gramEnd"/>
      <w:r w:rsidR="00271993" w:rsidRPr="00271993">
        <w:rPr>
          <w:rFonts w:eastAsia="Times New Roman" w:cstheme="minorHAnsi"/>
          <w:sz w:val="24"/>
          <w:szCs w:val="24"/>
        </w:rPr>
        <w:t xml:space="preserve"> and </w:t>
      </w:r>
      <w:r w:rsidR="00271993" w:rsidRPr="009023C6">
        <w:rPr>
          <w:rFonts w:eastAsia="Times New Roman" w:cstheme="minorHAnsi"/>
          <w:sz w:val="24"/>
          <w:szCs w:val="24"/>
        </w:rPr>
        <w:t xml:space="preserve">personalised levels. </w:t>
      </w:r>
    </w:p>
    <w:p w14:paraId="3BCBFB54" w14:textId="468599B5" w:rsidR="00E6654E" w:rsidRPr="009023C6" w:rsidRDefault="00271993" w:rsidP="000D68F1">
      <w:pPr>
        <w:pStyle w:val="ListParagraph"/>
        <w:numPr>
          <w:ilvl w:val="0"/>
          <w:numId w:val="9"/>
        </w:numPr>
        <w:spacing w:after="0" w:line="360" w:lineRule="auto"/>
        <w:contextualSpacing w:val="0"/>
        <w:rPr>
          <w:sz w:val="24"/>
          <w:szCs w:val="24"/>
        </w:rPr>
      </w:pPr>
      <w:r w:rsidRPr="009023C6">
        <w:rPr>
          <w:rFonts w:eastAsia="Times New Roman" w:cstheme="minorHAnsi"/>
          <w:sz w:val="24"/>
          <w:szCs w:val="24"/>
        </w:rPr>
        <w:t xml:space="preserve">Seek advice and support from the </w:t>
      </w:r>
      <w:hyperlink r:id="rId44" w:history="1">
        <w:r w:rsidRPr="009023C6">
          <w:rPr>
            <w:rStyle w:val="Hyperlink"/>
            <w:rFonts w:eastAsia="Times New Roman" w:cstheme="minorHAnsi"/>
            <w:sz w:val="24"/>
            <w:szCs w:val="24"/>
          </w:rPr>
          <w:t>Educational Psychology Team</w:t>
        </w:r>
      </w:hyperlink>
      <w:r w:rsidRPr="009023C6">
        <w:rPr>
          <w:rFonts w:eastAsia="Times New Roman" w:cstheme="minorHAnsi"/>
          <w:sz w:val="24"/>
          <w:szCs w:val="24"/>
        </w:rPr>
        <w:t>,   </w:t>
      </w:r>
      <w:hyperlink r:id="rId45" w:history="1">
        <w:r w:rsidR="00A91B12" w:rsidRPr="009023C6">
          <w:rPr>
            <w:rStyle w:val="Hyperlink"/>
            <w:sz w:val="24"/>
            <w:szCs w:val="24"/>
          </w:rPr>
          <w:t>SENIT (SEN and Inclusion Team)</w:t>
        </w:r>
      </w:hyperlink>
      <w:r w:rsidR="00A91B12" w:rsidRPr="009023C6">
        <w:rPr>
          <w:sz w:val="24"/>
          <w:szCs w:val="24"/>
        </w:rPr>
        <w:t xml:space="preserve"> or </w:t>
      </w:r>
      <w:hyperlink r:id="rId46" w:history="1">
        <w:r w:rsidR="00E6654E" w:rsidRPr="009023C6">
          <w:rPr>
            <w:rStyle w:val="Hyperlink"/>
            <w:sz w:val="24"/>
            <w:szCs w:val="24"/>
          </w:rPr>
          <w:t>STARS (Specialist Training in Autism and Raising Standards)</w:t>
        </w:r>
      </w:hyperlink>
    </w:p>
    <w:p w14:paraId="6D2BDB36" w14:textId="68E9EB1B" w:rsidR="000D68F1" w:rsidRPr="00E6654E" w:rsidRDefault="00E6654E" w:rsidP="00E6654E">
      <w:r>
        <w:br w:type="page"/>
      </w:r>
    </w:p>
    <w:p w14:paraId="615043CC" w14:textId="1357607C" w:rsidR="000D68F1" w:rsidRPr="0077382D" w:rsidRDefault="000D68F1" w:rsidP="0077382D">
      <w:pPr>
        <w:jc w:val="right"/>
        <w:rPr>
          <w:rFonts w:cstheme="minorHAnsi"/>
          <w:b/>
          <w:sz w:val="24"/>
          <w:szCs w:val="24"/>
        </w:rPr>
      </w:pPr>
      <w:r w:rsidRPr="000D68F1">
        <w:rPr>
          <w:rFonts w:cstheme="minorHAnsi"/>
          <w:b/>
          <w:sz w:val="24"/>
          <w:szCs w:val="24"/>
        </w:rPr>
        <w:lastRenderedPageBreak/>
        <w:t xml:space="preserve">Appendix </w:t>
      </w:r>
      <w:r w:rsidR="009419FF">
        <w:rPr>
          <w:rFonts w:cstheme="minorHAnsi"/>
          <w:b/>
          <w:sz w:val="24"/>
          <w:szCs w:val="24"/>
        </w:rPr>
        <w:t>2</w:t>
      </w:r>
      <w:r w:rsidR="0077382D">
        <w:rPr>
          <w:rFonts w:cstheme="minorHAnsi"/>
          <w:b/>
          <w:sz w:val="24"/>
          <w:szCs w:val="24"/>
        </w:rPr>
        <w:t xml:space="preserve"> </w:t>
      </w:r>
      <w:r w:rsidRPr="000D68F1">
        <w:rPr>
          <w:rFonts w:cstheme="minorHAnsi"/>
          <w:sz w:val="24"/>
          <w:szCs w:val="24"/>
        </w:rPr>
        <w:t>Written Support Plan (Initial Meeting)</w:t>
      </w:r>
    </w:p>
    <w:p w14:paraId="5F45D17C" w14:textId="199066E6" w:rsidR="000D68F1" w:rsidRPr="000D68F1" w:rsidRDefault="000D68F1" w:rsidP="000D68F1">
      <w:pPr>
        <w:pStyle w:val="Heading1"/>
        <w:rPr>
          <w:rFonts w:cstheme="minorHAnsi"/>
          <w:bCs/>
          <w:sz w:val="24"/>
          <w:szCs w:val="24"/>
        </w:rPr>
      </w:pPr>
      <w:r w:rsidRPr="000D68F1">
        <w:rPr>
          <w:rFonts w:cstheme="minorHAnsi"/>
          <w:bCs/>
          <w:sz w:val="24"/>
          <w:szCs w:val="24"/>
        </w:rPr>
        <w:t xml:space="preserve">Guiding </w:t>
      </w:r>
      <w:r w:rsidR="009419FF">
        <w:rPr>
          <w:rFonts w:cstheme="minorHAnsi"/>
          <w:bCs/>
          <w:sz w:val="24"/>
          <w:szCs w:val="24"/>
        </w:rPr>
        <w:t>P</w:t>
      </w:r>
      <w:r w:rsidRPr="000D68F1">
        <w:rPr>
          <w:rFonts w:cstheme="minorHAnsi"/>
          <w:bCs/>
          <w:sz w:val="24"/>
          <w:szCs w:val="24"/>
        </w:rPr>
        <w:t>rinciples</w:t>
      </w:r>
    </w:p>
    <w:p w14:paraId="14825CDD" w14:textId="6965C012" w:rsidR="000D68F1" w:rsidRPr="000D68F1" w:rsidRDefault="000D68F1" w:rsidP="00142741">
      <w:pPr>
        <w:pStyle w:val="ListParagraph"/>
        <w:numPr>
          <w:ilvl w:val="0"/>
          <w:numId w:val="4"/>
        </w:numPr>
        <w:spacing w:after="0" w:line="240" w:lineRule="auto"/>
        <w:rPr>
          <w:rFonts w:cstheme="minorHAnsi"/>
          <w:i/>
          <w:iCs/>
          <w:sz w:val="24"/>
          <w:szCs w:val="24"/>
        </w:rPr>
      </w:pPr>
      <w:r w:rsidRPr="000D68F1">
        <w:rPr>
          <w:rFonts w:cstheme="minorHAnsi"/>
          <w:i/>
          <w:iCs/>
          <w:sz w:val="24"/>
          <w:szCs w:val="24"/>
        </w:rPr>
        <w:t xml:space="preserve">The voice of the children or young </w:t>
      </w:r>
      <w:r w:rsidR="003C1DDC">
        <w:rPr>
          <w:rFonts w:cstheme="minorHAnsi"/>
          <w:i/>
          <w:iCs/>
          <w:sz w:val="24"/>
          <w:szCs w:val="24"/>
        </w:rPr>
        <w:t>people</w:t>
      </w:r>
      <w:r w:rsidRPr="000D68F1">
        <w:rPr>
          <w:rFonts w:cstheme="minorHAnsi"/>
          <w:i/>
          <w:iCs/>
          <w:sz w:val="24"/>
          <w:szCs w:val="24"/>
        </w:rPr>
        <w:t xml:space="preserve"> voice should form an integral part of the support plan and </w:t>
      </w:r>
      <w:r w:rsidR="009419FF">
        <w:rPr>
          <w:rFonts w:cstheme="minorHAnsi"/>
          <w:i/>
          <w:iCs/>
          <w:sz w:val="24"/>
          <w:szCs w:val="24"/>
        </w:rPr>
        <w:t xml:space="preserve">subsequent </w:t>
      </w:r>
      <w:r w:rsidRPr="000D68F1">
        <w:rPr>
          <w:rFonts w:cstheme="minorHAnsi"/>
          <w:i/>
          <w:iCs/>
          <w:sz w:val="24"/>
          <w:szCs w:val="24"/>
        </w:rPr>
        <w:t>review</w:t>
      </w:r>
      <w:r w:rsidR="009419FF">
        <w:rPr>
          <w:rFonts w:cstheme="minorHAnsi"/>
          <w:i/>
          <w:iCs/>
          <w:sz w:val="24"/>
          <w:szCs w:val="24"/>
        </w:rPr>
        <w:t>s</w:t>
      </w:r>
      <w:r w:rsidRPr="000D68F1">
        <w:rPr>
          <w:rFonts w:cstheme="minorHAnsi"/>
          <w:i/>
          <w:iCs/>
          <w:sz w:val="24"/>
          <w:szCs w:val="24"/>
        </w:rPr>
        <w:t xml:space="preserve">. </w:t>
      </w:r>
    </w:p>
    <w:p w14:paraId="68314374" w14:textId="77777777" w:rsidR="000D68F1" w:rsidRPr="000D68F1" w:rsidRDefault="000D68F1" w:rsidP="00142741">
      <w:pPr>
        <w:pStyle w:val="ListParagraph"/>
        <w:numPr>
          <w:ilvl w:val="0"/>
          <w:numId w:val="4"/>
        </w:numPr>
        <w:spacing w:line="259" w:lineRule="auto"/>
        <w:rPr>
          <w:rFonts w:cstheme="minorHAnsi"/>
          <w:i/>
          <w:iCs/>
          <w:sz w:val="24"/>
          <w:szCs w:val="24"/>
        </w:rPr>
      </w:pPr>
      <w:r w:rsidRPr="000D68F1">
        <w:rPr>
          <w:rFonts w:cstheme="minorHAnsi"/>
          <w:i/>
          <w:iCs/>
          <w:sz w:val="24"/>
          <w:szCs w:val="24"/>
        </w:rPr>
        <w:t xml:space="preserve">Regular communication between all key contributors is essential. </w:t>
      </w:r>
    </w:p>
    <w:p w14:paraId="44F5A9AF" w14:textId="77777777" w:rsidR="000D68F1" w:rsidRPr="000D68F1" w:rsidRDefault="000D68F1" w:rsidP="00142741">
      <w:pPr>
        <w:pStyle w:val="ListParagraph"/>
        <w:numPr>
          <w:ilvl w:val="0"/>
          <w:numId w:val="4"/>
        </w:numPr>
        <w:spacing w:after="0" w:line="240" w:lineRule="auto"/>
        <w:rPr>
          <w:rFonts w:cstheme="minorHAnsi"/>
          <w:i/>
          <w:iCs/>
          <w:sz w:val="24"/>
          <w:szCs w:val="24"/>
        </w:rPr>
      </w:pPr>
      <w:r w:rsidRPr="000D68F1">
        <w:rPr>
          <w:rFonts w:cstheme="minorHAnsi"/>
          <w:i/>
          <w:iCs/>
          <w:sz w:val="24"/>
          <w:szCs w:val="24"/>
        </w:rPr>
        <w:t>Any changes should be agreed by consensus.</w:t>
      </w:r>
    </w:p>
    <w:p w14:paraId="1F7B71AC" w14:textId="77777777" w:rsidR="000D68F1" w:rsidRPr="000D68F1" w:rsidRDefault="000D68F1" w:rsidP="000D68F1">
      <w:pPr>
        <w:rPr>
          <w:rFonts w:cstheme="minorHAnsi"/>
          <w:b/>
          <w:sz w:val="24"/>
          <w:szCs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30"/>
        <w:gridCol w:w="6946"/>
      </w:tblGrid>
      <w:tr w:rsidR="000D68F1" w:rsidRPr="000D68F1" w14:paraId="7833336B" w14:textId="77777777" w:rsidTr="00142741">
        <w:tc>
          <w:tcPr>
            <w:tcW w:w="2830" w:type="dxa"/>
            <w:shd w:val="clear" w:color="auto" w:fill="D9D9D9" w:themeFill="background1" w:themeFillShade="D9"/>
          </w:tcPr>
          <w:p w14:paraId="5DC497D1" w14:textId="77777777" w:rsidR="000D68F1" w:rsidRPr="000D68F1" w:rsidRDefault="000D68F1" w:rsidP="00943EF5">
            <w:pPr>
              <w:rPr>
                <w:rFonts w:cstheme="minorHAnsi"/>
                <w:bCs/>
                <w:sz w:val="24"/>
                <w:szCs w:val="24"/>
              </w:rPr>
            </w:pPr>
            <w:r w:rsidRPr="000D68F1">
              <w:rPr>
                <w:rFonts w:cstheme="minorHAnsi"/>
                <w:bCs/>
                <w:sz w:val="24"/>
                <w:szCs w:val="24"/>
              </w:rPr>
              <w:t>Name of CYP</w:t>
            </w:r>
          </w:p>
        </w:tc>
        <w:tc>
          <w:tcPr>
            <w:tcW w:w="6946" w:type="dxa"/>
          </w:tcPr>
          <w:p w14:paraId="5A011FF0" w14:textId="77777777" w:rsidR="000D68F1" w:rsidRPr="000D68F1" w:rsidRDefault="000D68F1" w:rsidP="00943EF5">
            <w:pPr>
              <w:jc w:val="center"/>
              <w:rPr>
                <w:rFonts w:cstheme="minorHAnsi"/>
                <w:b/>
                <w:sz w:val="24"/>
                <w:szCs w:val="24"/>
              </w:rPr>
            </w:pPr>
          </w:p>
        </w:tc>
      </w:tr>
      <w:tr w:rsidR="000D68F1" w:rsidRPr="000D68F1" w14:paraId="52813C91" w14:textId="77777777" w:rsidTr="00142741">
        <w:tc>
          <w:tcPr>
            <w:tcW w:w="2830" w:type="dxa"/>
            <w:shd w:val="clear" w:color="auto" w:fill="D9D9D9" w:themeFill="background1" w:themeFillShade="D9"/>
          </w:tcPr>
          <w:p w14:paraId="5F488C07" w14:textId="77777777" w:rsidR="000D68F1" w:rsidRPr="000D68F1" w:rsidRDefault="000D68F1" w:rsidP="00943EF5">
            <w:pPr>
              <w:rPr>
                <w:rFonts w:cstheme="minorHAnsi"/>
                <w:bCs/>
                <w:sz w:val="24"/>
                <w:szCs w:val="24"/>
              </w:rPr>
            </w:pPr>
            <w:r w:rsidRPr="000D68F1">
              <w:rPr>
                <w:rFonts w:cstheme="minorHAnsi"/>
                <w:bCs/>
                <w:sz w:val="24"/>
                <w:szCs w:val="24"/>
              </w:rPr>
              <w:t>Synergy Reference</w:t>
            </w:r>
          </w:p>
        </w:tc>
        <w:tc>
          <w:tcPr>
            <w:tcW w:w="6946" w:type="dxa"/>
          </w:tcPr>
          <w:p w14:paraId="7D30C1A1" w14:textId="77777777" w:rsidR="000D68F1" w:rsidRPr="000D68F1" w:rsidRDefault="000D68F1" w:rsidP="00943EF5">
            <w:pPr>
              <w:jc w:val="center"/>
              <w:rPr>
                <w:rFonts w:cstheme="minorHAnsi"/>
                <w:b/>
                <w:sz w:val="24"/>
                <w:szCs w:val="24"/>
              </w:rPr>
            </w:pPr>
          </w:p>
        </w:tc>
      </w:tr>
      <w:tr w:rsidR="000D68F1" w:rsidRPr="000D68F1" w14:paraId="5E500504" w14:textId="77777777" w:rsidTr="00142741">
        <w:tc>
          <w:tcPr>
            <w:tcW w:w="2830" w:type="dxa"/>
            <w:shd w:val="clear" w:color="auto" w:fill="D9D9D9" w:themeFill="background1" w:themeFillShade="D9"/>
          </w:tcPr>
          <w:p w14:paraId="42FD62EA" w14:textId="77777777" w:rsidR="000D68F1" w:rsidRPr="000D68F1" w:rsidRDefault="000D68F1" w:rsidP="00943EF5">
            <w:pPr>
              <w:rPr>
                <w:rFonts w:cstheme="minorHAnsi"/>
                <w:bCs/>
                <w:sz w:val="24"/>
                <w:szCs w:val="24"/>
              </w:rPr>
            </w:pPr>
            <w:r w:rsidRPr="000D68F1">
              <w:rPr>
                <w:rFonts w:cstheme="minorHAnsi"/>
                <w:bCs/>
                <w:sz w:val="24"/>
                <w:szCs w:val="24"/>
              </w:rPr>
              <w:t>School/Setting</w:t>
            </w:r>
          </w:p>
        </w:tc>
        <w:tc>
          <w:tcPr>
            <w:tcW w:w="6946" w:type="dxa"/>
          </w:tcPr>
          <w:p w14:paraId="0DC8757D" w14:textId="77777777" w:rsidR="000D68F1" w:rsidRPr="000D68F1" w:rsidRDefault="000D68F1" w:rsidP="00943EF5">
            <w:pPr>
              <w:jc w:val="center"/>
              <w:rPr>
                <w:rFonts w:cstheme="minorHAnsi"/>
                <w:b/>
                <w:sz w:val="24"/>
                <w:szCs w:val="24"/>
              </w:rPr>
            </w:pPr>
          </w:p>
        </w:tc>
      </w:tr>
      <w:tr w:rsidR="000D68F1" w:rsidRPr="000D68F1" w14:paraId="1F4F9C37" w14:textId="77777777" w:rsidTr="00142741">
        <w:tc>
          <w:tcPr>
            <w:tcW w:w="2830" w:type="dxa"/>
            <w:shd w:val="clear" w:color="auto" w:fill="D9D9D9" w:themeFill="background1" w:themeFillShade="D9"/>
          </w:tcPr>
          <w:p w14:paraId="3EDD44AB" w14:textId="77777777" w:rsidR="000D68F1" w:rsidRPr="000D68F1" w:rsidRDefault="000D68F1" w:rsidP="00943EF5">
            <w:pPr>
              <w:rPr>
                <w:rFonts w:cstheme="minorHAnsi"/>
                <w:bCs/>
                <w:sz w:val="24"/>
                <w:szCs w:val="24"/>
              </w:rPr>
            </w:pPr>
            <w:r w:rsidRPr="000D68F1">
              <w:rPr>
                <w:rFonts w:cstheme="minorHAnsi"/>
                <w:bCs/>
                <w:sz w:val="24"/>
                <w:szCs w:val="24"/>
              </w:rPr>
              <w:t xml:space="preserve">Date </w:t>
            </w:r>
          </w:p>
        </w:tc>
        <w:tc>
          <w:tcPr>
            <w:tcW w:w="6946" w:type="dxa"/>
          </w:tcPr>
          <w:p w14:paraId="49A02245" w14:textId="77777777" w:rsidR="000D68F1" w:rsidRPr="000D68F1" w:rsidRDefault="000D68F1" w:rsidP="00943EF5">
            <w:pPr>
              <w:jc w:val="center"/>
              <w:rPr>
                <w:rFonts w:cstheme="minorHAnsi"/>
                <w:b/>
                <w:sz w:val="24"/>
                <w:szCs w:val="24"/>
              </w:rPr>
            </w:pPr>
          </w:p>
        </w:tc>
      </w:tr>
    </w:tbl>
    <w:p w14:paraId="4C28BA14" w14:textId="77777777" w:rsidR="000D68F1" w:rsidRPr="000D68F1" w:rsidRDefault="000D68F1" w:rsidP="000D68F1">
      <w:pPr>
        <w:spacing w:after="0" w:line="240" w:lineRule="auto"/>
        <w:jc w:val="center"/>
        <w:rPr>
          <w:rFonts w:cstheme="minorHAnsi"/>
          <w:b/>
          <w:sz w:val="24"/>
          <w:szCs w:val="24"/>
        </w:rPr>
      </w:pPr>
    </w:p>
    <w:p w14:paraId="517771C6" w14:textId="77777777" w:rsidR="000D68F1" w:rsidRPr="000D68F1" w:rsidRDefault="000D68F1" w:rsidP="000D68F1">
      <w:pPr>
        <w:spacing w:after="0" w:line="240" w:lineRule="auto"/>
        <w:jc w:val="center"/>
        <w:rPr>
          <w:rFonts w:cstheme="minorHAnsi"/>
          <w:b/>
          <w:sz w:val="24"/>
          <w:szCs w:val="24"/>
        </w:rPr>
      </w:pPr>
      <w:r w:rsidRPr="000D68F1">
        <w:rPr>
          <w:rFonts w:cstheme="minorHAnsi"/>
          <w:b/>
          <w:sz w:val="24"/>
          <w:szCs w:val="24"/>
        </w:rPr>
        <w:t xml:space="preserve">Key Contributors </w:t>
      </w:r>
    </w:p>
    <w:p w14:paraId="6E5490F8" w14:textId="4ECD10B7" w:rsidR="000D68F1" w:rsidRPr="000D68F1" w:rsidRDefault="000D68F1" w:rsidP="000D68F1">
      <w:pPr>
        <w:spacing w:after="0" w:line="240" w:lineRule="auto"/>
        <w:jc w:val="center"/>
        <w:rPr>
          <w:rFonts w:cstheme="minorHAnsi"/>
          <w:bCs/>
          <w:i/>
          <w:iCs/>
          <w:sz w:val="24"/>
          <w:szCs w:val="24"/>
        </w:rPr>
      </w:pPr>
      <w:r w:rsidRPr="000D68F1">
        <w:rPr>
          <w:rFonts w:cstheme="minorHAnsi"/>
          <w:bCs/>
          <w:i/>
          <w:iCs/>
          <w:sz w:val="24"/>
          <w:szCs w:val="24"/>
        </w:rPr>
        <w:t xml:space="preserve">(Include additional professionals working with the children or young </w:t>
      </w:r>
      <w:r w:rsidR="003C1DDC">
        <w:rPr>
          <w:rFonts w:cstheme="minorHAnsi"/>
          <w:bCs/>
          <w:i/>
          <w:iCs/>
          <w:sz w:val="24"/>
          <w:szCs w:val="24"/>
        </w:rPr>
        <w:t>people</w:t>
      </w:r>
      <w:r w:rsidRPr="000D68F1">
        <w:rPr>
          <w:rFonts w:cstheme="minorHAnsi"/>
          <w:bCs/>
          <w:i/>
          <w:iCs/>
          <w:sz w:val="24"/>
          <w:szCs w:val="24"/>
        </w:rPr>
        <w:t>)</w:t>
      </w: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47"/>
        <w:gridCol w:w="4536"/>
        <w:gridCol w:w="2693"/>
      </w:tblGrid>
      <w:tr w:rsidR="000D68F1" w:rsidRPr="000D68F1" w14:paraId="2158DC1D" w14:textId="77777777" w:rsidTr="0077382D">
        <w:tc>
          <w:tcPr>
            <w:tcW w:w="2547" w:type="dxa"/>
            <w:shd w:val="clear" w:color="auto" w:fill="D9D9D9" w:themeFill="background1" w:themeFillShade="D9"/>
          </w:tcPr>
          <w:p w14:paraId="3D4A6458" w14:textId="77777777" w:rsidR="000D68F1" w:rsidRPr="000D68F1" w:rsidRDefault="000D68F1" w:rsidP="00943EF5">
            <w:pPr>
              <w:rPr>
                <w:rFonts w:cstheme="minorHAnsi"/>
                <w:b/>
                <w:sz w:val="24"/>
                <w:szCs w:val="24"/>
              </w:rPr>
            </w:pPr>
            <w:r w:rsidRPr="000D68F1">
              <w:rPr>
                <w:rFonts w:cstheme="minorHAnsi"/>
                <w:b/>
                <w:sz w:val="24"/>
                <w:szCs w:val="24"/>
              </w:rPr>
              <w:t>Role</w:t>
            </w:r>
          </w:p>
        </w:tc>
        <w:tc>
          <w:tcPr>
            <w:tcW w:w="4536" w:type="dxa"/>
            <w:shd w:val="clear" w:color="auto" w:fill="D9D9D9" w:themeFill="background1" w:themeFillShade="D9"/>
          </w:tcPr>
          <w:p w14:paraId="69F84D52" w14:textId="77777777" w:rsidR="000D68F1" w:rsidRPr="000D68F1" w:rsidRDefault="000D68F1" w:rsidP="00943EF5">
            <w:pPr>
              <w:rPr>
                <w:rFonts w:cstheme="minorHAnsi"/>
                <w:b/>
                <w:sz w:val="24"/>
                <w:szCs w:val="24"/>
              </w:rPr>
            </w:pPr>
            <w:r w:rsidRPr="000D68F1">
              <w:rPr>
                <w:rFonts w:cstheme="minorHAnsi"/>
                <w:b/>
                <w:sz w:val="24"/>
                <w:szCs w:val="24"/>
              </w:rPr>
              <w:t>Name</w:t>
            </w:r>
          </w:p>
        </w:tc>
        <w:tc>
          <w:tcPr>
            <w:tcW w:w="2693" w:type="dxa"/>
            <w:shd w:val="clear" w:color="auto" w:fill="D9D9D9" w:themeFill="background1" w:themeFillShade="D9"/>
          </w:tcPr>
          <w:p w14:paraId="75BB3C52" w14:textId="77777777" w:rsidR="000D68F1" w:rsidRPr="000D68F1" w:rsidRDefault="000D68F1" w:rsidP="00943EF5">
            <w:pPr>
              <w:rPr>
                <w:rFonts w:cstheme="minorHAnsi"/>
                <w:b/>
                <w:sz w:val="24"/>
                <w:szCs w:val="24"/>
              </w:rPr>
            </w:pPr>
            <w:r w:rsidRPr="000D68F1">
              <w:rPr>
                <w:rFonts w:cstheme="minorHAnsi"/>
                <w:b/>
                <w:sz w:val="24"/>
                <w:szCs w:val="24"/>
              </w:rPr>
              <w:t xml:space="preserve">Contact details </w:t>
            </w:r>
          </w:p>
          <w:p w14:paraId="2B060775" w14:textId="77777777" w:rsidR="000D68F1" w:rsidRPr="000D68F1" w:rsidRDefault="000D68F1" w:rsidP="00943EF5">
            <w:pPr>
              <w:rPr>
                <w:rFonts w:cstheme="minorHAnsi"/>
                <w:b/>
                <w:sz w:val="24"/>
                <w:szCs w:val="24"/>
              </w:rPr>
            </w:pPr>
          </w:p>
        </w:tc>
      </w:tr>
      <w:tr w:rsidR="000D68F1" w:rsidRPr="000D68F1" w14:paraId="43EAFCAC" w14:textId="77777777" w:rsidTr="0077382D">
        <w:tc>
          <w:tcPr>
            <w:tcW w:w="2547" w:type="dxa"/>
            <w:shd w:val="clear" w:color="auto" w:fill="D9D9D9" w:themeFill="background1" w:themeFillShade="D9"/>
          </w:tcPr>
          <w:p w14:paraId="6900F862" w14:textId="77777777" w:rsidR="000D68F1" w:rsidRPr="000D68F1" w:rsidRDefault="000D68F1" w:rsidP="00943EF5">
            <w:pPr>
              <w:rPr>
                <w:rFonts w:cstheme="minorHAnsi"/>
                <w:bCs/>
                <w:sz w:val="24"/>
                <w:szCs w:val="24"/>
              </w:rPr>
            </w:pPr>
            <w:r w:rsidRPr="000D68F1">
              <w:rPr>
                <w:rFonts w:cstheme="minorHAnsi"/>
                <w:bCs/>
                <w:sz w:val="24"/>
                <w:szCs w:val="24"/>
              </w:rPr>
              <w:t xml:space="preserve">Designated member of staff </w:t>
            </w:r>
            <w:r w:rsidRPr="000D68F1">
              <w:rPr>
                <w:rFonts w:cstheme="minorHAnsi"/>
                <w:bCs/>
                <w:i/>
                <w:iCs/>
                <w:sz w:val="24"/>
                <w:szCs w:val="24"/>
              </w:rPr>
              <w:t>(responsible for review)</w:t>
            </w:r>
          </w:p>
        </w:tc>
        <w:tc>
          <w:tcPr>
            <w:tcW w:w="4536" w:type="dxa"/>
          </w:tcPr>
          <w:p w14:paraId="6545BC1D" w14:textId="77777777" w:rsidR="000D68F1" w:rsidRPr="000D68F1" w:rsidRDefault="000D68F1" w:rsidP="00943EF5">
            <w:pPr>
              <w:jc w:val="center"/>
              <w:rPr>
                <w:rFonts w:cstheme="minorHAnsi"/>
                <w:b/>
                <w:sz w:val="24"/>
                <w:szCs w:val="24"/>
              </w:rPr>
            </w:pPr>
          </w:p>
        </w:tc>
        <w:tc>
          <w:tcPr>
            <w:tcW w:w="2693" w:type="dxa"/>
          </w:tcPr>
          <w:p w14:paraId="3F4E8FAF" w14:textId="77777777" w:rsidR="000D68F1" w:rsidRPr="000D68F1" w:rsidRDefault="000D68F1" w:rsidP="00943EF5">
            <w:pPr>
              <w:jc w:val="center"/>
              <w:rPr>
                <w:rFonts w:cstheme="minorHAnsi"/>
                <w:b/>
                <w:sz w:val="24"/>
                <w:szCs w:val="24"/>
              </w:rPr>
            </w:pPr>
          </w:p>
        </w:tc>
      </w:tr>
      <w:tr w:rsidR="000D68F1" w:rsidRPr="000D68F1" w14:paraId="58C4C34D" w14:textId="77777777" w:rsidTr="0077382D">
        <w:tc>
          <w:tcPr>
            <w:tcW w:w="2547" w:type="dxa"/>
            <w:shd w:val="clear" w:color="auto" w:fill="D9D9D9" w:themeFill="background1" w:themeFillShade="D9"/>
          </w:tcPr>
          <w:p w14:paraId="28EC32FE" w14:textId="77777777" w:rsidR="000D68F1" w:rsidRPr="000D68F1" w:rsidRDefault="000D68F1" w:rsidP="00943EF5">
            <w:pPr>
              <w:rPr>
                <w:rFonts w:cstheme="minorHAnsi"/>
                <w:bCs/>
                <w:sz w:val="24"/>
                <w:szCs w:val="24"/>
              </w:rPr>
            </w:pPr>
            <w:r w:rsidRPr="000D68F1">
              <w:rPr>
                <w:rFonts w:cstheme="minorHAnsi"/>
                <w:bCs/>
                <w:sz w:val="24"/>
                <w:szCs w:val="24"/>
              </w:rPr>
              <w:t>Parent/carer</w:t>
            </w:r>
          </w:p>
          <w:p w14:paraId="086D1251" w14:textId="77777777" w:rsidR="000D68F1" w:rsidRPr="000D68F1" w:rsidRDefault="000D68F1" w:rsidP="00943EF5">
            <w:pPr>
              <w:rPr>
                <w:rFonts w:cstheme="minorHAnsi"/>
                <w:bCs/>
                <w:sz w:val="24"/>
                <w:szCs w:val="24"/>
              </w:rPr>
            </w:pPr>
          </w:p>
        </w:tc>
        <w:tc>
          <w:tcPr>
            <w:tcW w:w="4536" w:type="dxa"/>
          </w:tcPr>
          <w:p w14:paraId="5B64714F" w14:textId="77777777" w:rsidR="000D68F1" w:rsidRPr="000D68F1" w:rsidRDefault="000D68F1" w:rsidP="00943EF5">
            <w:pPr>
              <w:jc w:val="center"/>
              <w:rPr>
                <w:rFonts w:cstheme="minorHAnsi"/>
                <w:b/>
                <w:sz w:val="24"/>
                <w:szCs w:val="24"/>
              </w:rPr>
            </w:pPr>
          </w:p>
        </w:tc>
        <w:tc>
          <w:tcPr>
            <w:tcW w:w="2693" w:type="dxa"/>
          </w:tcPr>
          <w:p w14:paraId="375BD345" w14:textId="77777777" w:rsidR="000D68F1" w:rsidRPr="000D68F1" w:rsidRDefault="000D68F1" w:rsidP="00943EF5">
            <w:pPr>
              <w:jc w:val="center"/>
              <w:rPr>
                <w:rFonts w:cstheme="minorHAnsi"/>
                <w:b/>
                <w:sz w:val="24"/>
                <w:szCs w:val="24"/>
              </w:rPr>
            </w:pPr>
          </w:p>
        </w:tc>
      </w:tr>
      <w:tr w:rsidR="000D68F1" w:rsidRPr="000D68F1" w14:paraId="7BFC5783" w14:textId="77777777" w:rsidTr="0077382D">
        <w:tc>
          <w:tcPr>
            <w:tcW w:w="2547" w:type="dxa"/>
            <w:shd w:val="clear" w:color="auto" w:fill="D9D9D9" w:themeFill="background1" w:themeFillShade="D9"/>
          </w:tcPr>
          <w:p w14:paraId="0F853485" w14:textId="77777777" w:rsidR="000D68F1" w:rsidRPr="000D68F1" w:rsidRDefault="000D68F1" w:rsidP="00943EF5">
            <w:pPr>
              <w:rPr>
                <w:rFonts w:cstheme="minorHAnsi"/>
                <w:bCs/>
                <w:sz w:val="24"/>
                <w:szCs w:val="24"/>
              </w:rPr>
            </w:pPr>
            <w:r w:rsidRPr="000D68F1">
              <w:rPr>
                <w:rFonts w:cstheme="minorHAnsi"/>
                <w:bCs/>
                <w:sz w:val="24"/>
                <w:szCs w:val="24"/>
              </w:rPr>
              <w:t>Class teacher/form tutor</w:t>
            </w:r>
          </w:p>
          <w:p w14:paraId="043C9A1A" w14:textId="77777777" w:rsidR="000D68F1" w:rsidRPr="000D68F1" w:rsidRDefault="000D68F1" w:rsidP="00943EF5">
            <w:pPr>
              <w:rPr>
                <w:rFonts w:cstheme="minorHAnsi"/>
                <w:bCs/>
                <w:sz w:val="24"/>
                <w:szCs w:val="24"/>
              </w:rPr>
            </w:pPr>
          </w:p>
        </w:tc>
        <w:tc>
          <w:tcPr>
            <w:tcW w:w="4536" w:type="dxa"/>
          </w:tcPr>
          <w:p w14:paraId="23F08B5F" w14:textId="77777777" w:rsidR="000D68F1" w:rsidRPr="000D68F1" w:rsidRDefault="000D68F1" w:rsidP="00943EF5">
            <w:pPr>
              <w:jc w:val="center"/>
              <w:rPr>
                <w:rFonts w:cstheme="minorHAnsi"/>
                <w:b/>
                <w:sz w:val="24"/>
                <w:szCs w:val="24"/>
              </w:rPr>
            </w:pPr>
          </w:p>
        </w:tc>
        <w:tc>
          <w:tcPr>
            <w:tcW w:w="2693" w:type="dxa"/>
          </w:tcPr>
          <w:p w14:paraId="5E1F90A1" w14:textId="77777777" w:rsidR="000D68F1" w:rsidRPr="000D68F1" w:rsidRDefault="000D68F1" w:rsidP="00943EF5">
            <w:pPr>
              <w:jc w:val="center"/>
              <w:rPr>
                <w:rFonts w:cstheme="minorHAnsi"/>
                <w:b/>
                <w:sz w:val="24"/>
                <w:szCs w:val="24"/>
              </w:rPr>
            </w:pPr>
          </w:p>
        </w:tc>
      </w:tr>
      <w:tr w:rsidR="000D68F1" w:rsidRPr="000D68F1" w14:paraId="1AD5AE01" w14:textId="77777777" w:rsidTr="0077382D">
        <w:tc>
          <w:tcPr>
            <w:tcW w:w="2547" w:type="dxa"/>
            <w:shd w:val="clear" w:color="auto" w:fill="D9D9D9" w:themeFill="background1" w:themeFillShade="D9"/>
          </w:tcPr>
          <w:p w14:paraId="1AB6336E" w14:textId="77777777" w:rsidR="000D68F1" w:rsidRPr="000D68F1" w:rsidRDefault="000D68F1" w:rsidP="00943EF5">
            <w:pPr>
              <w:rPr>
                <w:rFonts w:cstheme="minorHAnsi"/>
                <w:bCs/>
                <w:sz w:val="24"/>
                <w:szCs w:val="24"/>
              </w:rPr>
            </w:pPr>
          </w:p>
        </w:tc>
        <w:tc>
          <w:tcPr>
            <w:tcW w:w="4536" w:type="dxa"/>
          </w:tcPr>
          <w:p w14:paraId="5ADFB9BB" w14:textId="77777777" w:rsidR="000D68F1" w:rsidRPr="000D68F1" w:rsidRDefault="000D68F1" w:rsidP="00943EF5">
            <w:pPr>
              <w:jc w:val="center"/>
              <w:rPr>
                <w:rFonts w:cstheme="minorHAnsi"/>
                <w:b/>
                <w:sz w:val="24"/>
                <w:szCs w:val="24"/>
              </w:rPr>
            </w:pPr>
          </w:p>
        </w:tc>
        <w:tc>
          <w:tcPr>
            <w:tcW w:w="2693" w:type="dxa"/>
          </w:tcPr>
          <w:p w14:paraId="53E532AB" w14:textId="77777777" w:rsidR="000D68F1" w:rsidRPr="000D68F1" w:rsidRDefault="000D68F1" w:rsidP="00943EF5">
            <w:pPr>
              <w:jc w:val="center"/>
              <w:rPr>
                <w:rFonts w:cstheme="minorHAnsi"/>
                <w:b/>
                <w:sz w:val="24"/>
                <w:szCs w:val="24"/>
              </w:rPr>
            </w:pPr>
          </w:p>
        </w:tc>
      </w:tr>
      <w:tr w:rsidR="000D68F1" w:rsidRPr="000D68F1" w14:paraId="7FA7E020" w14:textId="77777777" w:rsidTr="0077382D">
        <w:tc>
          <w:tcPr>
            <w:tcW w:w="2547" w:type="dxa"/>
            <w:shd w:val="clear" w:color="auto" w:fill="D9D9D9" w:themeFill="background1" w:themeFillShade="D9"/>
          </w:tcPr>
          <w:p w14:paraId="128114B6" w14:textId="77777777" w:rsidR="000D68F1" w:rsidRPr="000D68F1" w:rsidRDefault="000D68F1" w:rsidP="00943EF5">
            <w:pPr>
              <w:rPr>
                <w:rFonts w:cstheme="minorHAnsi"/>
                <w:bCs/>
                <w:sz w:val="24"/>
                <w:szCs w:val="24"/>
              </w:rPr>
            </w:pPr>
          </w:p>
        </w:tc>
        <w:tc>
          <w:tcPr>
            <w:tcW w:w="4536" w:type="dxa"/>
          </w:tcPr>
          <w:p w14:paraId="7D04545E" w14:textId="77777777" w:rsidR="000D68F1" w:rsidRPr="000D68F1" w:rsidRDefault="000D68F1" w:rsidP="00943EF5">
            <w:pPr>
              <w:jc w:val="center"/>
              <w:rPr>
                <w:rFonts w:cstheme="minorHAnsi"/>
                <w:b/>
                <w:sz w:val="24"/>
                <w:szCs w:val="24"/>
              </w:rPr>
            </w:pPr>
          </w:p>
        </w:tc>
        <w:tc>
          <w:tcPr>
            <w:tcW w:w="2693" w:type="dxa"/>
          </w:tcPr>
          <w:p w14:paraId="2A259A94" w14:textId="77777777" w:rsidR="000D68F1" w:rsidRPr="000D68F1" w:rsidRDefault="000D68F1" w:rsidP="00943EF5">
            <w:pPr>
              <w:jc w:val="center"/>
              <w:rPr>
                <w:rFonts w:cstheme="minorHAnsi"/>
                <w:b/>
                <w:sz w:val="24"/>
                <w:szCs w:val="24"/>
              </w:rPr>
            </w:pPr>
          </w:p>
        </w:tc>
      </w:tr>
      <w:tr w:rsidR="000D68F1" w:rsidRPr="000D68F1" w14:paraId="05B33D91" w14:textId="77777777" w:rsidTr="0077382D">
        <w:tc>
          <w:tcPr>
            <w:tcW w:w="2547" w:type="dxa"/>
            <w:shd w:val="clear" w:color="auto" w:fill="D9D9D9" w:themeFill="background1" w:themeFillShade="D9"/>
          </w:tcPr>
          <w:p w14:paraId="664E2CF3" w14:textId="77777777" w:rsidR="000D68F1" w:rsidRPr="000D68F1" w:rsidRDefault="000D68F1" w:rsidP="00943EF5">
            <w:pPr>
              <w:rPr>
                <w:rFonts w:cstheme="minorHAnsi"/>
                <w:bCs/>
                <w:sz w:val="24"/>
                <w:szCs w:val="24"/>
              </w:rPr>
            </w:pPr>
          </w:p>
        </w:tc>
        <w:tc>
          <w:tcPr>
            <w:tcW w:w="4536" w:type="dxa"/>
          </w:tcPr>
          <w:p w14:paraId="601F53E5" w14:textId="77777777" w:rsidR="000D68F1" w:rsidRPr="000D68F1" w:rsidRDefault="000D68F1" w:rsidP="00943EF5">
            <w:pPr>
              <w:jc w:val="center"/>
              <w:rPr>
                <w:rFonts w:cstheme="minorHAnsi"/>
                <w:b/>
                <w:sz w:val="24"/>
                <w:szCs w:val="24"/>
              </w:rPr>
            </w:pPr>
          </w:p>
        </w:tc>
        <w:tc>
          <w:tcPr>
            <w:tcW w:w="2693" w:type="dxa"/>
          </w:tcPr>
          <w:p w14:paraId="2CE26E6E" w14:textId="77777777" w:rsidR="000D68F1" w:rsidRPr="000D68F1" w:rsidRDefault="000D68F1" w:rsidP="00943EF5">
            <w:pPr>
              <w:jc w:val="center"/>
              <w:rPr>
                <w:rFonts w:cstheme="minorHAnsi"/>
                <w:b/>
                <w:sz w:val="24"/>
                <w:szCs w:val="24"/>
              </w:rPr>
            </w:pPr>
          </w:p>
        </w:tc>
      </w:tr>
    </w:tbl>
    <w:p w14:paraId="484DA1B7" w14:textId="77777777" w:rsidR="000D68F1" w:rsidRPr="000D68F1" w:rsidRDefault="000D68F1" w:rsidP="000D68F1">
      <w:pPr>
        <w:rPr>
          <w:rFonts w:cstheme="minorHAnsi"/>
          <w:b/>
          <w:sz w:val="24"/>
          <w:szCs w:val="24"/>
        </w:rPr>
      </w:pP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10" w:color="auto" w:fill="auto"/>
        <w:tblLayout w:type="fixed"/>
        <w:tblLook w:val="04A0" w:firstRow="1" w:lastRow="0" w:firstColumn="1" w:lastColumn="0" w:noHBand="0" w:noVBand="1"/>
      </w:tblPr>
      <w:tblGrid>
        <w:gridCol w:w="1980"/>
        <w:gridCol w:w="567"/>
        <w:gridCol w:w="1477"/>
        <w:gridCol w:w="1074"/>
        <w:gridCol w:w="4678"/>
      </w:tblGrid>
      <w:tr w:rsidR="00142741" w:rsidRPr="000D68F1" w14:paraId="17F4D3F4" w14:textId="77777777" w:rsidTr="00142741">
        <w:trPr>
          <w:trHeight w:val="932"/>
        </w:trPr>
        <w:tc>
          <w:tcPr>
            <w:tcW w:w="2547" w:type="dxa"/>
            <w:gridSpan w:val="2"/>
            <w:shd w:val="pct10" w:color="auto" w:fill="auto"/>
          </w:tcPr>
          <w:p w14:paraId="6541D29A" w14:textId="1E3D812C" w:rsidR="000D68F1" w:rsidRPr="000D68F1" w:rsidRDefault="000D68F1" w:rsidP="00943EF5">
            <w:pPr>
              <w:rPr>
                <w:rFonts w:cstheme="minorHAnsi"/>
                <w:bCs/>
                <w:sz w:val="24"/>
                <w:szCs w:val="24"/>
              </w:rPr>
            </w:pPr>
            <w:r w:rsidRPr="000D68F1">
              <w:rPr>
                <w:rFonts w:cstheme="minorHAnsi"/>
                <w:sz w:val="24"/>
                <w:szCs w:val="24"/>
              </w:rPr>
              <w:t>Purpose of Reintegration</w:t>
            </w:r>
            <w:r w:rsidR="009419FF">
              <w:rPr>
                <w:rFonts w:cstheme="minorHAnsi"/>
                <w:sz w:val="24"/>
                <w:szCs w:val="24"/>
              </w:rPr>
              <w:t>/</w:t>
            </w:r>
            <w:r w:rsidR="00F134DD">
              <w:rPr>
                <w:rFonts w:cstheme="minorHAnsi"/>
                <w:sz w:val="24"/>
                <w:szCs w:val="24"/>
              </w:rPr>
              <w:t>School Access</w:t>
            </w:r>
            <w:r w:rsidRPr="000D68F1">
              <w:rPr>
                <w:rFonts w:cstheme="minorHAnsi"/>
                <w:sz w:val="24"/>
                <w:szCs w:val="24"/>
              </w:rPr>
              <w:t xml:space="preserve"> Plan</w:t>
            </w:r>
          </w:p>
        </w:tc>
        <w:tc>
          <w:tcPr>
            <w:tcW w:w="7229" w:type="dxa"/>
            <w:gridSpan w:val="3"/>
            <w:shd w:val="clear" w:color="auto" w:fill="FFFFFF" w:themeFill="background1"/>
          </w:tcPr>
          <w:p w14:paraId="29395815" w14:textId="77777777" w:rsidR="000D68F1" w:rsidRPr="000D68F1" w:rsidRDefault="000D68F1" w:rsidP="00943EF5">
            <w:pPr>
              <w:rPr>
                <w:rFonts w:cstheme="minorHAnsi"/>
                <w:sz w:val="24"/>
                <w:szCs w:val="24"/>
              </w:rPr>
            </w:pPr>
          </w:p>
        </w:tc>
      </w:tr>
      <w:tr w:rsidR="00142741" w:rsidRPr="000D68F1" w14:paraId="0F194D73" w14:textId="77777777" w:rsidTr="00142741">
        <w:trPr>
          <w:trHeight w:val="563"/>
        </w:trPr>
        <w:tc>
          <w:tcPr>
            <w:tcW w:w="2547" w:type="dxa"/>
            <w:gridSpan w:val="2"/>
            <w:vMerge w:val="restart"/>
            <w:shd w:val="pct10" w:color="auto" w:fill="auto"/>
          </w:tcPr>
          <w:p w14:paraId="26740591" w14:textId="77777777" w:rsidR="000D68F1" w:rsidRPr="000D68F1" w:rsidRDefault="000D68F1" w:rsidP="00943EF5">
            <w:pPr>
              <w:rPr>
                <w:rFonts w:cstheme="minorHAnsi"/>
                <w:bCs/>
                <w:sz w:val="24"/>
                <w:szCs w:val="24"/>
              </w:rPr>
            </w:pPr>
            <w:r w:rsidRPr="000D68F1">
              <w:rPr>
                <w:rFonts w:cstheme="minorHAnsi"/>
                <w:bCs/>
                <w:sz w:val="24"/>
                <w:szCs w:val="24"/>
              </w:rPr>
              <w:t>Has a risk assessment been carried out prior to the implementation of this arrangement?</w:t>
            </w:r>
          </w:p>
        </w:tc>
        <w:tc>
          <w:tcPr>
            <w:tcW w:w="1477" w:type="dxa"/>
            <w:shd w:val="clear" w:color="auto" w:fill="FFFFFF" w:themeFill="background1"/>
          </w:tcPr>
          <w:p w14:paraId="4C0661EB" w14:textId="77777777" w:rsidR="000D68F1" w:rsidRPr="000D68F1" w:rsidRDefault="000D68F1" w:rsidP="00943EF5">
            <w:pPr>
              <w:rPr>
                <w:rFonts w:cstheme="minorHAnsi"/>
                <w:sz w:val="24"/>
                <w:szCs w:val="24"/>
              </w:rPr>
            </w:pPr>
            <w:r w:rsidRPr="000D68F1">
              <w:rPr>
                <w:rFonts w:cstheme="minorHAnsi"/>
                <w:sz w:val="24"/>
                <w:szCs w:val="24"/>
              </w:rPr>
              <w:t>Yes</w:t>
            </w:r>
          </w:p>
        </w:tc>
        <w:tc>
          <w:tcPr>
            <w:tcW w:w="5752" w:type="dxa"/>
            <w:gridSpan w:val="2"/>
            <w:shd w:val="clear" w:color="auto" w:fill="FFFFFF" w:themeFill="background1"/>
          </w:tcPr>
          <w:p w14:paraId="2BE750D6" w14:textId="77777777" w:rsidR="000D68F1" w:rsidRPr="000D68F1" w:rsidRDefault="000D68F1" w:rsidP="00943EF5">
            <w:pPr>
              <w:rPr>
                <w:rFonts w:cstheme="minorHAnsi"/>
                <w:sz w:val="24"/>
                <w:szCs w:val="24"/>
              </w:rPr>
            </w:pPr>
            <w:r w:rsidRPr="000D68F1">
              <w:rPr>
                <w:rFonts w:cstheme="minorHAnsi"/>
                <w:sz w:val="24"/>
                <w:szCs w:val="24"/>
              </w:rPr>
              <w:t xml:space="preserve">Date completed: </w:t>
            </w:r>
          </w:p>
          <w:p w14:paraId="6414DAC3" w14:textId="77777777" w:rsidR="000D68F1" w:rsidRPr="000D68F1" w:rsidRDefault="000D68F1" w:rsidP="00943EF5">
            <w:pPr>
              <w:rPr>
                <w:rFonts w:cstheme="minorHAnsi"/>
                <w:sz w:val="24"/>
                <w:szCs w:val="24"/>
              </w:rPr>
            </w:pPr>
            <w:r w:rsidRPr="000D68F1">
              <w:rPr>
                <w:rFonts w:cstheme="minorHAnsi"/>
                <w:sz w:val="24"/>
                <w:szCs w:val="24"/>
              </w:rPr>
              <w:t xml:space="preserve"> (Include as an attachment for the local authority) </w:t>
            </w:r>
          </w:p>
        </w:tc>
      </w:tr>
      <w:tr w:rsidR="00142741" w:rsidRPr="000D68F1" w14:paraId="62D9D0EC" w14:textId="77777777" w:rsidTr="00142741">
        <w:trPr>
          <w:trHeight w:val="562"/>
        </w:trPr>
        <w:tc>
          <w:tcPr>
            <w:tcW w:w="2547" w:type="dxa"/>
            <w:gridSpan w:val="2"/>
            <w:vMerge/>
            <w:shd w:val="pct10" w:color="auto" w:fill="auto"/>
          </w:tcPr>
          <w:p w14:paraId="58BCE9C0" w14:textId="77777777" w:rsidR="000D68F1" w:rsidRPr="000D68F1" w:rsidRDefault="000D68F1" w:rsidP="00943EF5">
            <w:pPr>
              <w:rPr>
                <w:rFonts w:cstheme="minorHAnsi"/>
                <w:bCs/>
                <w:sz w:val="24"/>
                <w:szCs w:val="24"/>
              </w:rPr>
            </w:pPr>
          </w:p>
        </w:tc>
        <w:tc>
          <w:tcPr>
            <w:tcW w:w="1477" w:type="dxa"/>
            <w:shd w:val="clear" w:color="auto" w:fill="FFFFFF" w:themeFill="background1"/>
          </w:tcPr>
          <w:p w14:paraId="626054B2" w14:textId="77777777" w:rsidR="000D68F1" w:rsidRPr="000D68F1" w:rsidRDefault="000D68F1" w:rsidP="00943EF5">
            <w:pPr>
              <w:rPr>
                <w:rFonts w:cstheme="minorHAnsi"/>
                <w:sz w:val="24"/>
                <w:szCs w:val="24"/>
              </w:rPr>
            </w:pPr>
            <w:r w:rsidRPr="000D68F1">
              <w:rPr>
                <w:rFonts w:cstheme="minorHAnsi"/>
                <w:sz w:val="24"/>
                <w:szCs w:val="24"/>
              </w:rPr>
              <w:t>No</w:t>
            </w:r>
          </w:p>
        </w:tc>
        <w:tc>
          <w:tcPr>
            <w:tcW w:w="5752" w:type="dxa"/>
            <w:gridSpan w:val="2"/>
            <w:shd w:val="clear" w:color="auto" w:fill="FFFFFF" w:themeFill="background1"/>
          </w:tcPr>
          <w:p w14:paraId="249E2AB9" w14:textId="77777777" w:rsidR="000D68F1" w:rsidRPr="000D68F1" w:rsidRDefault="000D68F1" w:rsidP="00943EF5">
            <w:pPr>
              <w:rPr>
                <w:rFonts w:cstheme="minorHAnsi"/>
                <w:sz w:val="24"/>
                <w:szCs w:val="24"/>
              </w:rPr>
            </w:pPr>
            <w:r w:rsidRPr="000D68F1">
              <w:rPr>
                <w:rFonts w:cstheme="minorHAnsi"/>
                <w:sz w:val="24"/>
                <w:szCs w:val="24"/>
              </w:rPr>
              <w:t xml:space="preserve">A risk assessment </w:t>
            </w:r>
            <w:r w:rsidRPr="000D68F1">
              <w:rPr>
                <w:rFonts w:cstheme="minorHAnsi"/>
                <w:b/>
                <w:bCs/>
                <w:sz w:val="24"/>
                <w:szCs w:val="24"/>
              </w:rPr>
              <w:t>must</w:t>
            </w:r>
            <w:r w:rsidRPr="000D68F1">
              <w:rPr>
                <w:rFonts w:cstheme="minorHAnsi"/>
                <w:sz w:val="24"/>
                <w:szCs w:val="24"/>
              </w:rPr>
              <w:t xml:space="preserve"> be completed as part of duty of care school roll (s157 &amp; s175 The Education Act 2002)</w:t>
            </w:r>
          </w:p>
        </w:tc>
      </w:tr>
      <w:tr w:rsidR="000D68F1" w:rsidRPr="000D68F1" w14:paraId="002F34A0" w14:textId="77777777" w:rsidTr="00142741">
        <w:trPr>
          <w:trHeight w:val="1578"/>
        </w:trPr>
        <w:tc>
          <w:tcPr>
            <w:tcW w:w="2547" w:type="dxa"/>
            <w:gridSpan w:val="2"/>
            <w:shd w:val="pct10" w:color="auto" w:fill="auto"/>
          </w:tcPr>
          <w:p w14:paraId="5930E625" w14:textId="5D000280" w:rsidR="000D68F1" w:rsidRPr="000D68F1" w:rsidRDefault="000D68F1" w:rsidP="00943EF5">
            <w:pPr>
              <w:rPr>
                <w:rFonts w:cstheme="minorHAnsi"/>
                <w:bCs/>
                <w:sz w:val="24"/>
                <w:szCs w:val="24"/>
              </w:rPr>
            </w:pPr>
            <w:r w:rsidRPr="000D68F1">
              <w:rPr>
                <w:rFonts w:cstheme="minorHAnsi"/>
                <w:bCs/>
                <w:sz w:val="24"/>
                <w:szCs w:val="24"/>
              </w:rPr>
              <w:t>What provision will be put in place to support reintegration</w:t>
            </w:r>
            <w:r w:rsidR="00F134DD">
              <w:rPr>
                <w:rFonts w:cstheme="minorHAnsi"/>
                <w:bCs/>
                <w:sz w:val="24"/>
                <w:szCs w:val="24"/>
              </w:rPr>
              <w:t>/Access to school?</w:t>
            </w:r>
          </w:p>
        </w:tc>
        <w:tc>
          <w:tcPr>
            <w:tcW w:w="7229" w:type="dxa"/>
            <w:gridSpan w:val="3"/>
            <w:shd w:val="clear" w:color="auto" w:fill="FFFFFF" w:themeFill="background1"/>
          </w:tcPr>
          <w:p w14:paraId="43F9EF4F" w14:textId="77777777" w:rsidR="000D68F1" w:rsidRPr="000D68F1" w:rsidRDefault="000D68F1" w:rsidP="00943EF5">
            <w:pPr>
              <w:rPr>
                <w:rFonts w:cstheme="minorHAnsi"/>
                <w:sz w:val="24"/>
                <w:szCs w:val="24"/>
              </w:rPr>
            </w:pPr>
          </w:p>
          <w:p w14:paraId="665E89AE" w14:textId="77777777" w:rsidR="000D68F1" w:rsidRPr="000D68F1" w:rsidRDefault="000D68F1" w:rsidP="00943EF5">
            <w:pPr>
              <w:rPr>
                <w:rFonts w:cstheme="minorHAnsi"/>
                <w:sz w:val="24"/>
                <w:szCs w:val="24"/>
              </w:rPr>
            </w:pPr>
          </w:p>
          <w:p w14:paraId="53D4CC33" w14:textId="77777777" w:rsidR="000D68F1" w:rsidRPr="000D68F1" w:rsidRDefault="000D68F1" w:rsidP="00943EF5">
            <w:pPr>
              <w:rPr>
                <w:rFonts w:cstheme="minorHAnsi"/>
                <w:sz w:val="24"/>
                <w:szCs w:val="24"/>
              </w:rPr>
            </w:pPr>
          </w:p>
          <w:p w14:paraId="25AAA143" w14:textId="77777777" w:rsidR="000D68F1" w:rsidRPr="000D68F1" w:rsidRDefault="000D68F1" w:rsidP="00943EF5">
            <w:pPr>
              <w:rPr>
                <w:rFonts w:cstheme="minorHAnsi"/>
                <w:sz w:val="24"/>
                <w:szCs w:val="24"/>
              </w:rPr>
            </w:pPr>
          </w:p>
          <w:p w14:paraId="1DF94DED" w14:textId="77777777" w:rsidR="000D68F1" w:rsidRPr="000D68F1" w:rsidRDefault="000D68F1" w:rsidP="00943EF5">
            <w:pPr>
              <w:rPr>
                <w:rFonts w:cstheme="minorHAnsi"/>
                <w:sz w:val="24"/>
                <w:szCs w:val="24"/>
              </w:rPr>
            </w:pPr>
          </w:p>
        </w:tc>
      </w:tr>
      <w:tr w:rsidR="000D68F1" w:rsidRPr="000D68F1" w14:paraId="544DFFCE" w14:textId="77777777" w:rsidTr="00142741">
        <w:trPr>
          <w:trHeight w:val="562"/>
        </w:trPr>
        <w:tc>
          <w:tcPr>
            <w:tcW w:w="2547" w:type="dxa"/>
            <w:gridSpan w:val="2"/>
            <w:shd w:val="pct10" w:color="auto" w:fill="auto"/>
          </w:tcPr>
          <w:p w14:paraId="2E028218" w14:textId="77777777" w:rsidR="000D68F1" w:rsidRPr="000D68F1" w:rsidRDefault="000D68F1" w:rsidP="00943EF5">
            <w:pPr>
              <w:rPr>
                <w:rFonts w:cstheme="minorHAnsi"/>
                <w:bCs/>
                <w:sz w:val="24"/>
                <w:szCs w:val="24"/>
              </w:rPr>
            </w:pPr>
            <w:r w:rsidRPr="000D68F1">
              <w:rPr>
                <w:rFonts w:cstheme="minorHAnsi"/>
                <w:bCs/>
                <w:sz w:val="24"/>
                <w:szCs w:val="24"/>
              </w:rPr>
              <w:t>What work will be provided to the CYP whilst they are not on school/setting site?</w:t>
            </w:r>
          </w:p>
        </w:tc>
        <w:tc>
          <w:tcPr>
            <w:tcW w:w="7229" w:type="dxa"/>
            <w:gridSpan w:val="3"/>
            <w:shd w:val="clear" w:color="auto" w:fill="FFFFFF" w:themeFill="background1"/>
          </w:tcPr>
          <w:p w14:paraId="31458D64" w14:textId="77777777" w:rsidR="000D68F1" w:rsidRPr="000D68F1" w:rsidRDefault="000D68F1" w:rsidP="00943EF5">
            <w:pPr>
              <w:rPr>
                <w:rFonts w:cstheme="minorHAnsi"/>
                <w:sz w:val="24"/>
                <w:szCs w:val="24"/>
              </w:rPr>
            </w:pPr>
          </w:p>
        </w:tc>
      </w:tr>
      <w:tr w:rsidR="00142741" w:rsidRPr="000D68F1" w14:paraId="57E1E5DF" w14:textId="77777777" w:rsidTr="00142741">
        <w:trPr>
          <w:trHeight w:val="1131"/>
        </w:trPr>
        <w:tc>
          <w:tcPr>
            <w:tcW w:w="2547" w:type="dxa"/>
            <w:gridSpan w:val="2"/>
            <w:shd w:val="pct10" w:color="auto" w:fill="auto"/>
          </w:tcPr>
          <w:p w14:paraId="4F5B70CE" w14:textId="77777777" w:rsidR="000D68F1" w:rsidRPr="000D68F1" w:rsidRDefault="000D68F1" w:rsidP="00943EF5">
            <w:pPr>
              <w:pStyle w:val="Default"/>
              <w:rPr>
                <w:rFonts w:asciiTheme="minorHAnsi" w:hAnsiTheme="minorHAnsi" w:cstheme="minorHAnsi"/>
                <w:bCs/>
              </w:rPr>
            </w:pPr>
            <w:r w:rsidRPr="000D68F1">
              <w:rPr>
                <w:rFonts w:asciiTheme="minorHAnsi" w:hAnsiTheme="minorHAnsi" w:cstheme="minorHAnsi"/>
                <w:bCs/>
              </w:rPr>
              <w:lastRenderedPageBreak/>
              <w:t xml:space="preserve">How will progress be monitored and reported? Who will this be shared with? </w:t>
            </w:r>
          </w:p>
        </w:tc>
        <w:tc>
          <w:tcPr>
            <w:tcW w:w="7229" w:type="dxa"/>
            <w:gridSpan w:val="3"/>
            <w:shd w:val="clear" w:color="auto" w:fill="FFFFFF" w:themeFill="background1"/>
          </w:tcPr>
          <w:p w14:paraId="0203690E" w14:textId="77777777" w:rsidR="000D68F1" w:rsidRPr="000D68F1" w:rsidRDefault="000D68F1" w:rsidP="00943EF5">
            <w:pPr>
              <w:rPr>
                <w:rFonts w:cstheme="minorHAnsi"/>
                <w:sz w:val="24"/>
                <w:szCs w:val="24"/>
              </w:rPr>
            </w:pPr>
          </w:p>
        </w:tc>
      </w:tr>
      <w:tr w:rsidR="00142741" w:rsidRPr="000D68F1" w14:paraId="3D04A01C" w14:textId="77777777" w:rsidTr="00142741">
        <w:trPr>
          <w:trHeight w:val="1131"/>
        </w:trPr>
        <w:tc>
          <w:tcPr>
            <w:tcW w:w="2547" w:type="dxa"/>
            <w:gridSpan w:val="2"/>
            <w:shd w:val="pct10" w:color="auto" w:fill="auto"/>
          </w:tcPr>
          <w:p w14:paraId="103C872A" w14:textId="2A9C0F2C" w:rsidR="000D68F1" w:rsidRPr="000D68F1" w:rsidRDefault="000D68F1" w:rsidP="00943EF5">
            <w:pPr>
              <w:pStyle w:val="Default"/>
              <w:spacing w:line="360" w:lineRule="auto"/>
              <w:rPr>
                <w:rFonts w:asciiTheme="minorHAnsi" w:hAnsiTheme="minorHAnsi" w:cstheme="minorHAnsi"/>
                <w:bCs/>
              </w:rPr>
            </w:pPr>
            <w:r w:rsidRPr="000D68F1">
              <w:rPr>
                <w:rFonts w:asciiTheme="minorHAnsi" w:hAnsiTheme="minorHAnsi" w:cstheme="minorHAnsi"/>
                <w:bCs/>
              </w:rPr>
              <w:t xml:space="preserve">Does the children or young </w:t>
            </w:r>
            <w:r w:rsidR="003C1DDC">
              <w:rPr>
                <w:rFonts w:asciiTheme="minorHAnsi" w:hAnsiTheme="minorHAnsi" w:cstheme="minorHAnsi"/>
                <w:bCs/>
              </w:rPr>
              <w:t>people</w:t>
            </w:r>
            <w:r w:rsidRPr="000D68F1">
              <w:rPr>
                <w:rFonts w:asciiTheme="minorHAnsi" w:hAnsiTheme="minorHAnsi" w:cstheme="minorHAnsi"/>
                <w:bCs/>
              </w:rPr>
              <w:t xml:space="preserve"> have an EHC Plan?</w:t>
            </w:r>
          </w:p>
        </w:tc>
        <w:tc>
          <w:tcPr>
            <w:tcW w:w="7229" w:type="dxa"/>
            <w:gridSpan w:val="3"/>
            <w:shd w:val="clear" w:color="auto" w:fill="FFFFFF" w:themeFill="background1"/>
          </w:tcPr>
          <w:p w14:paraId="7D1A16FE" w14:textId="60EC878B" w:rsidR="000D68F1" w:rsidRPr="000D68F1" w:rsidRDefault="000D68F1" w:rsidP="00943EF5">
            <w:pPr>
              <w:rPr>
                <w:rFonts w:cstheme="minorHAnsi"/>
                <w:bCs/>
                <w:sz w:val="24"/>
                <w:szCs w:val="24"/>
                <w:u w:val="single"/>
              </w:rPr>
            </w:pPr>
            <w:r w:rsidRPr="000D68F1">
              <w:rPr>
                <w:rFonts w:cstheme="minorHAnsi"/>
                <w:bCs/>
                <w:sz w:val="24"/>
                <w:szCs w:val="24"/>
              </w:rPr>
              <w:t>If yes has this been discussed/agreed with the local authority? (Schools should contact the</w:t>
            </w:r>
            <w:r w:rsidR="00F134DD">
              <w:rPr>
                <w:rFonts w:cstheme="minorHAnsi"/>
                <w:bCs/>
                <w:sz w:val="24"/>
                <w:szCs w:val="24"/>
              </w:rPr>
              <w:t>ir</w:t>
            </w:r>
            <w:r w:rsidRPr="000D68F1">
              <w:rPr>
                <w:rFonts w:cstheme="minorHAnsi"/>
                <w:bCs/>
                <w:sz w:val="24"/>
                <w:szCs w:val="24"/>
              </w:rPr>
              <w:t xml:space="preserve"> </w:t>
            </w:r>
            <w:r w:rsidR="00F134DD">
              <w:rPr>
                <w:rFonts w:cstheme="minorHAnsi"/>
                <w:bCs/>
                <w:sz w:val="24"/>
                <w:szCs w:val="24"/>
              </w:rPr>
              <w:t xml:space="preserve">link </w:t>
            </w:r>
            <w:r w:rsidRPr="000D68F1">
              <w:rPr>
                <w:rFonts w:cstheme="minorHAnsi"/>
                <w:bCs/>
                <w:sz w:val="24"/>
                <w:szCs w:val="24"/>
              </w:rPr>
              <w:t xml:space="preserve">casework </w:t>
            </w:r>
            <w:r w:rsidRPr="000D68F1">
              <w:rPr>
                <w:rFonts w:cstheme="minorHAnsi"/>
                <w:bCs/>
                <w:sz w:val="24"/>
                <w:szCs w:val="24"/>
                <w:u w:val="single"/>
              </w:rPr>
              <w:t>officer</w:t>
            </w:r>
            <w:r w:rsidR="00F134DD">
              <w:rPr>
                <w:rFonts w:cstheme="minorHAnsi"/>
                <w:bCs/>
                <w:sz w:val="24"/>
                <w:szCs w:val="24"/>
                <w:u w:val="single"/>
              </w:rPr>
              <w:t>)</w:t>
            </w:r>
          </w:p>
          <w:p w14:paraId="6CF10C13" w14:textId="77777777" w:rsidR="000D68F1" w:rsidRPr="000D68F1" w:rsidRDefault="000D68F1" w:rsidP="00943EF5">
            <w:pPr>
              <w:rPr>
                <w:rFonts w:cstheme="minorHAnsi"/>
                <w:bCs/>
                <w:sz w:val="24"/>
                <w:szCs w:val="24"/>
                <w:u w:val="single"/>
              </w:rPr>
            </w:pPr>
          </w:p>
          <w:p w14:paraId="76693434" w14:textId="6D18BBE1" w:rsidR="000D68F1" w:rsidRPr="000D68F1" w:rsidRDefault="000D68F1" w:rsidP="00943EF5">
            <w:pPr>
              <w:rPr>
                <w:rFonts w:cstheme="minorHAnsi"/>
                <w:bCs/>
                <w:sz w:val="24"/>
                <w:szCs w:val="24"/>
              </w:rPr>
            </w:pPr>
          </w:p>
        </w:tc>
      </w:tr>
      <w:tr w:rsidR="00142741" w:rsidRPr="000D68F1" w14:paraId="7B7F288E" w14:textId="77777777" w:rsidTr="00142741">
        <w:trPr>
          <w:trHeight w:val="1131"/>
        </w:trPr>
        <w:tc>
          <w:tcPr>
            <w:tcW w:w="2547" w:type="dxa"/>
            <w:gridSpan w:val="2"/>
            <w:shd w:val="pct10" w:color="auto" w:fill="auto"/>
          </w:tcPr>
          <w:p w14:paraId="757F1754" w14:textId="2FD12D82" w:rsidR="000D68F1" w:rsidRPr="000D68F1" w:rsidRDefault="000D68F1" w:rsidP="00943EF5">
            <w:pPr>
              <w:pStyle w:val="Default"/>
              <w:spacing w:line="360" w:lineRule="auto"/>
              <w:rPr>
                <w:rFonts w:asciiTheme="minorHAnsi" w:hAnsiTheme="minorHAnsi" w:cstheme="minorHAnsi"/>
                <w:bCs/>
              </w:rPr>
            </w:pPr>
            <w:r w:rsidRPr="000D68F1">
              <w:rPr>
                <w:rFonts w:asciiTheme="minorHAnsi" w:hAnsiTheme="minorHAnsi" w:cstheme="minorHAnsi"/>
                <w:bCs/>
              </w:rPr>
              <w:t xml:space="preserve">Does the children or young </w:t>
            </w:r>
            <w:r w:rsidR="003C1DDC">
              <w:rPr>
                <w:rFonts w:asciiTheme="minorHAnsi" w:hAnsiTheme="minorHAnsi" w:cstheme="minorHAnsi"/>
                <w:bCs/>
              </w:rPr>
              <w:t>people</w:t>
            </w:r>
            <w:r w:rsidRPr="000D68F1">
              <w:rPr>
                <w:rFonts w:asciiTheme="minorHAnsi" w:hAnsiTheme="minorHAnsi" w:cstheme="minorHAnsi"/>
                <w:bCs/>
              </w:rPr>
              <w:t xml:space="preserve"> have a social worker/looked after by the local authority/On a Child in Need Plan?</w:t>
            </w:r>
          </w:p>
        </w:tc>
        <w:tc>
          <w:tcPr>
            <w:tcW w:w="7229" w:type="dxa"/>
            <w:gridSpan w:val="3"/>
            <w:shd w:val="clear" w:color="auto" w:fill="FFFFFF" w:themeFill="background1"/>
          </w:tcPr>
          <w:p w14:paraId="27AEE475" w14:textId="68ECA584" w:rsidR="000D68F1" w:rsidRPr="000D68F1" w:rsidRDefault="000D68F1" w:rsidP="00943EF5">
            <w:pPr>
              <w:rPr>
                <w:rFonts w:cstheme="minorHAnsi"/>
                <w:sz w:val="24"/>
                <w:szCs w:val="24"/>
              </w:rPr>
            </w:pPr>
            <w:r w:rsidRPr="000D68F1">
              <w:rPr>
                <w:rFonts w:cstheme="minorHAnsi"/>
                <w:bCs/>
                <w:sz w:val="24"/>
                <w:szCs w:val="24"/>
              </w:rPr>
              <w:t>If yes, schools must contact virtual school and the designated social worker</w:t>
            </w:r>
            <w:r w:rsidRPr="000D68F1">
              <w:rPr>
                <w:rFonts w:cstheme="minorHAnsi"/>
                <w:b/>
                <w:sz w:val="24"/>
                <w:szCs w:val="24"/>
              </w:rPr>
              <w:t>.</w:t>
            </w:r>
          </w:p>
        </w:tc>
      </w:tr>
      <w:tr w:rsidR="000D68F1" w:rsidRPr="000D68F1" w14:paraId="2DD225C1" w14:textId="77777777" w:rsidTr="00142741">
        <w:trPr>
          <w:trHeight w:val="1131"/>
        </w:trPr>
        <w:tc>
          <w:tcPr>
            <w:tcW w:w="9776" w:type="dxa"/>
            <w:gridSpan w:val="5"/>
            <w:shd w:val="pct10" w:color="auto" w:fill="auto"/>
          </w:tcPr>
          <w:p w14:paraId="5843B76F" w14:textId="4CAB4D53" w:rsidR="000D68F1" w:rsidRPr="000D68F1" w:rsidRDefault="000D68F1" w:rsidP="00943EF5">
            <w:pPr>
              <w:pStyle w:val="Default"/>
              <w:spacing w:line="360" w:lineRule="auto"/>
              <w:rPr>
                <w:rFonts w:asciiTheme="minorHAnsi" w:hAnsiTheme="minorHAnsi" w:cstheme="minorHAnsi"/>
                <w:i/>
                <w:iCs/>
              </w:rPr>
            </w:pPr>
            <w:r w:rsidRPr="000D68F1">
              <w:rPr>
                <w:rFonts w:asciiTheme="minorHAnsi" w:hAnsiTheme="minorHAnsi" w:cstheme="minorHAnsi"/>
                <w:i/>
                <w:iCs/>
              </w:rPr>
              <w:t xml:space="preserve">If agreed, school must record as authorised absence using the ‘C2’ code (Leave of absence for a compulsory school age children or young </w:t>
            </w:r>
            <w:r w:rsidR="003C1DDC">
              <w:rPr>
                <w:rFonts w:asciiTheme="minorHAnsi" w:hAnsiTheme="minorHAnsi" w:cstheme="minorHAnsi"/>
                <w:i/>
                <w:iCs/>
              </w:rPr>
              <w:t>people</w:t>
            </w:r>
            <w:r w:rsidRPr="000D68F1">
              <w:rPr>
                <w:rFonts w:asciiTheme="minorHAnsi" w:hAnsiTheme="minorHAnsi" w:cstheme="minorHAnsi"/>
                <w:i/>
                <w:iCs/>
              </w:rPr>
              <w:t xml:space="preserve"> subject to a part-time timetable).</w:t>
            </w:r>
          </w:p>
          <w:p w14:paraId="38E1143C" w14:textId="77777777" w:rsidR="000D68F1" w:rsidRPr="000D68F1" w:rsidRDefault="000D68F1" w:rsidP="00943EF5">
            <w:pPr>
              <w:pStyle w:val="Default"/>
              <w:spacing w:line="360" w:lineRule="auto"/>
              <w:rPr>
                <w:rFonts w:asciiTheme="minorHAnsi" w:hAnsiTheme="minorHAnsi" w:cstheme="minorHAnsi"/>
                <w:i/>
                <w:iCs/>
              </w:rPr>
            </w:pPr>
            <w:r w:rsidRPr="000D68F1">
              <w:rPr>
                <w:rFonts w:asciiTheme="minorHAnsi" w:hAnsiTheme="minorHAnsi" w:cstheme="minorHAnsi"/>
                <w:i/>
                <w:iCs/>
              </w:rPr>
              <w:t xml:space="preserve"> This </w:t>
            </w:r>
            <w:r w:rsidRPr="000D68F1">
              <w:rPr>
                <w:rFonts w:asciiTheme="minorHAnsi" w:hAnsiTheme="minorHAnsi" w:cstheme="minorHAnsi"/>
                <w:i/>
                <w:iCs/>
                <w:u w:val="single"/>
              </w:rPr>
              <w:t>must not</w:t>
            </w:r>
            <w:r w:rsidRPr="000D68F1">
              <w:rPr>
                <w:rFonts w:asciiTheme="minorHAnsi" w:hAnsiTheme="minorHAnsi" w:cstheme="minorHAnsi"/>
                <w:i/>
                <w:iCs/>
              </w:rPr>
              <w:t xml:space="preserve"> be masked by any other code. </w:t>
            </w:r>
          </w:p>
        </w:tc>
      </w:tr>
      <w:tr w:rsidR="000D68F1" w:rsidRPr="000D68F1" w14:paraId="1EAD0697" w14:textId="77777777" w:rsidTr="00142741">
        <w:trPr>
          <w:trHeight w:val="410"/>
        </w:trPr>
        <w:tc>
          <w:tcPr>
            <w:tcW w:w="1980" w:type="dxa"/>
            <w:vMerge w:val="restart"/>
            <w:shd w:val="pct10" w:color="auto" w:fill="auto"/>
          </w:tcPr>
          <w:p w14:paraId="71FF1C6D" w14:textId="77777777" w:rsidR="000D68F1" w:rsidRPr="000D68F1" w:rsidRDefault="000D68F1" w:rsidP="00943EF5">
            <w:pPr>
              <w:pStyle w:val="Default"/>
              <w:spacing w:line="360" w:lineRule="auto"/>
              <w:rPr>
                <w:rFonts w:asciiTheme="minorHAnsi" w:hAnsiTheme="minorHAnsi" w:cstheme="minorHAnsi"/>
                <w:i/>
                <w:iCs/>
              </w:rPr>
            </w:pPr>
            <w:r w:rsidRPr="00516740">
              <w:rPr>
                <w:rFonts w:asciiTheme="minorHAnsi" w:hAnsiTheme="minorHAnsi" w:cstheme="minorHAnsi"/>
              </w:rPr>
              <w:t>I confirm I have read and agreed the use of a part time timetable in accordance with the guidance</w:t>
            </w:r>
            <w:r w:rsidRPr="000D68F1">
              <w:rPr>
                <w:rFonts w:asciiTheme="minorHAnsi" w:hAnsiTheme="minorHAnsi" w:cstheme="minorHAnsi"/>
                <w:i/>
                <w:iCs/>
              </w:rPr>
              <w:t>.</w:t>
            </w:r>
          </w:p>
        </w:tc>
        <w:tc>
          <w:tcPr>
            <w:tcW w:w="3118" w:type="dxa"/>
            <w:gridSpan w:val="3"/>
            <w:shd w:val="pct10" w:color="auto" w:fill="auto"/>
          </w:tcPr>
          <w:p w14:paraId="62F26E18" w14:textId="77777777" w:rsidR="000D68F1" w:rsidRPr="000D68F1" w:rsidRDefault="000D68F1" w:rsidP="00943EF5">
            <w:pPr>
              <w:pStyle w:val="Default"/>
              <w:spacing w:line="360" w:lineRule="auto"/>
              <w:rPr>
                <w:rFonts w:asciiTheme="minorHAnsi" w:hAnsiTheme="minorHAnsi" w:cstheme="minorHAnsi"/>
              </w:rPr>
            </w:pPr>
            <w:r w:rsidRPr="000D68F1">
              <w:rPr>
                <w:rFonts w:asciiTheme="minorHAnsi" w:hAnsiTheme="minorHAnsi" w:cstheme="minorHAnsi"/>
                <w:b/>
                <w:bCs/>
              </w:rPr>
              <w:t>Headteacher</w:t>
            </w:r>
          </w:p>
        </w:tc>
        <w:tc>
          <w:tcPr>
            <w:tcW w:w="4678" w:type="dxa"/>
            <w:shd w:val="clear" w:color="auto" w:fill="FFFFFF" w:themeFill="background1"/>
          </w:tcPr>
          <w:p w14:paraId="09766929" w14:textId="77777777" w:rsidR="000D68F1" w:rsidRPr="000D68F1" w:rsidRDefault="000D68F1" w:rsidP="00943EF5">
            <w:pPr>
              <w:pStyle w:val="Default"/>
              <w:spacing w:line="360" w:lineRule="auto"/>
              <w:rPr>
                <w:rFonts w:asciiTheme="minorHAnsi" w:hAnsiTheme="minorHAnsi" w:cstheme="minorHAnsi"/>
              </w:rPr>
            </w:pPr>
          </w:p>
        </w:tc>
      </w:tr>
      <w:tr w:rsidR="000D68F1" w:rsidRPr="000D68F1" w14:paraId="3827DCA5" w14:textId="77777777" w:rsidTr="00142741">
        <w:trPr>
          <w:trHeight w:val="410"/>
        </w:trPr>
        <w:tc>
          <w:tcPr>
            <w:tcW w:w="1980" w:type="dxa"/>
            <w:vMerge/>
            <w:shd w:val="pct10" w:color="auto" w:fill="auto"/>
          </w:tcPr>
          <w:p w14:paraId="6EE28746" w14:textId="77777777" w:rsidR="000D68F1" w:rsidRPr="000D68F1" w:rsidRDefault="000D68F1" w:rsidP="00943EF5">
            <w:pPr>
              <w:pStyle w:val="Default"/>
              <w:spacing w:line="360" w:lineRule="auto"/>
              <w:rPr>
                <w:rFonts w:asciiTheme="minorHAnsi" w:hAnsiTheme="minorHAnsi" w:cstheme="minorHAnsi"/>
                <w:b/>
                <w:bCs/>
              </w:rPr>
            </w:pPr>
          </w:p>
        </w:tc>
        <w:tc>
          <w:tcPr>
            <w:tcW w:w="3118" w:type="dxa"/>
            <w:gridSpan w:val="3"/>
            <w:shd w:val="pct10" w:color="auto" w:fill="auto"/>
          </w:tcPr>
          <w:p w14:paraId="036C8005" w14:textId="207921F6" w:rsidR="000D68F1" w:rsidRPr="009419FF" w:rsidRDefault="000D68F1" w:rsidP="00943EF5">
            <w:pPr>
              <w:pStyle w:val="Default"/>
              <w:spacing w:line="360" w:lineRule="auto"/>
              <w:rPr>
                <w:rFonts w:asciiTheme="minorHAnsi" w:hAnsiTheme="minorHAnsi" w:cstheme="minorHAnsi"/>
                <w:b/>
                <w:bCs/>
              </w:rPr>
            </w:pPr>
            <w:r w:rsidRPr="009419FF">
              <w:rPr>
                <w:rFonts w:asciiTheme="minorHAnsi" w:hAnsiTheme="minorHAnsi" w:cstheme="minorHAnsi"/>
                <w:b/>
                <w:bCs/>
              </w:rPr>
              <w:t>Signature</w:t>
            </w:r>
            <w:r w:rsidR="009419FF">
              <w:rPr>
                <w:rFonts w:asciiTheme="minorHAnsi" w:hAnsiTheme="minorHAnsi" w:cstheme="minorHAnsi"/>
                <w:b/>
                <w:bCs/>
              </w:rPr>
              <w:t>:</w:t>
            </w:r>
          </w:p>
        </w:tc>
        <w:tc>
          <w:tcPr>
            <w:tcW w:w="4678" w:type="dxa"/>
            <w:shd w:val="clear" w:color="auto" w:fill="FFFFFF" w:themeFill="background1"/>
          </w:tcPr>
          <w:p w14:paraId="7477EF65" w14:textId="77777777" w:rsidR="000D68F1" w:rsidRPr="000D68F1" w:rsidRDefault="000D68F1" w:rsidP="00943EF5">
            <w:pPr>
              <w:pStyle w:val="Default"/>
              <w:spacing w:line="360" w:lineRule="auto"/>
              <w:rPr>
                <w:rFonts w:asciiTheme="minorHAnsi" w:hAnsiTheme="minorHAnsi" w:cstheme="minorHAnsi"/>
              </w:rPr>
            </w:pPr>
          </w:p>
        </w:tc>
      </w:tr>
      <w:tr w:rsidR="000D68F1" w:rsidRPr="000D68F1" w14:paraId="00E60E74" w14:textId="77777777" w:rsidTr="00142741">
        <w:trPr>
          <w:trHeight w:val="410"/>
        </w:trPr>
        <w:tc>
          <w:tcPr>
            <w:tcW w:w="1980" w:type="dxa"/>
            <w:vMerge/>
            <w:shd w:val="pct10" w:color="auto" w:fill="auto"/>
          </w:tcPr>
          <w:p w14:paraId="6C486F98" w14:textId="77777777" w:rsidR="000D68F1" w:rsidRPr="000D68F1" w:rsidRDefault="000D68F1" w:rsidP="00943EF5">
            <w:pPr>
              <w:pStyle w:val="Default"/>
              <w:spacing w:line="360" w:lineRule="auto"/>
              <w:rPr>
                <w:rFonts w:asciiTheme="minorHAnsi" w:hAnsiTheme="minorHAnsi" w:cstheme="minorHAnsi"/>
                <w:b/>
                <w:bCs/>
              </w:rPr>
            </w:pPr>
          </w:p>
        </w:tc>
        <w:tc>
          <w:tcPr>
            <w:tcW w:w="3118" w:type="dxa"/>
            <w:gridSpan w:val="3"/>
            <w:shd w:val="pct10" w:color="auto" w:fill="auto"/>
          </w:tcPr>
          <w:p w14:paraId="31EE0944" w14:textId="77777777" w:rsidR="000D68F1" w:rsidRPr="009419FF" w:rsidRDefault="000D68F1" w:rsidP="00943EF5">
            <w:pPr>
              <w:pStyle w:val="Default"/>
              <w:spacing w:line="360" w:lineRule="auto"/>
              <w:rPr>
                <w:rFonts w:asciiTheme="minorHAnsi" w:hAnsiTheme="minorHAnsi" w:cstheme="minorHAnsi"/>
                <w:b/>
                <w:bCs/>
              </w:rPr>
            </w:pPr>
            <w:r w:rsidRPr="009419FF">
              <w:rPr>
                <w:rFonts w:asciiTheme="minorHAnsi" w:hAnsiTheme="minorHAnsi" w:cstheme="minorHAnsi"/>
                <w:b/>
                <w:bCs/>
              </w:rPr>
              <w:t>Date:</w:t>
            </w:r>
          </w:p>
        </w:tc>
        <w:tc>
          <w:tcPr>
            <w:tcW w:w="4678" w:type="dxa"/>
            <w:shd w:val="clear" w:color="auto" w:fill="FFFFFF" w:themeFill="background1"/>
          </w:tcPr>
          <w:p w14:paraId="13E630AD" w14:textId="77777777" w:rsidR="000D68F1" w:rsidRPr="000D68F1" w:rsidRDefault="000D68F1" w:rsidP="00943EF5">
            <w:pPr>
              <w:pStyle w:val="Default"/>
              <w:spacing w:line="360" w:lineRule="auto"/>
              <w:rPr>
                <w:rFonts w:asciiTheme="minorHAnsi" w:hAnsiTheme="minorHAnsi" w:cstheme="minorHAnsi"/>
              </w:rPr>
            </w:pPr>
          </w:p>
        </w:tc>
      </w:tr>
      <w:tr w:rsidR="000D68F1" w:rsidRPr="000D68F1" w14:paraId="449D3B7F" w14:textId="77777777" w:rsidTr="00142741">
        <w:trPr>
          <w:trHeight w:val="410"/>
        </w:trPr>
        <w:tc>
          <w:tcPr>
            <w:tcW w:w="1980" w:type="dxa"/>
            <w:vMerge/>
            <w:shd w:val="pct10" w:color="auto" w:fill="auto"/>
          </w:tcPr>
          <w:p w14:paraId="14C5350F" w14:textId="77777777" w:rsidR="000D68F1" w:rsidRPr="000D68F1" w:rsidRDefault="000D68F1" w:rsidP="00943EF5">
            <w:pPr>
              <w:pStyle w:val="Default"/>
              <w:spacing w:line="360" w:lineRule="auto"/>
              <w:rPr>
                <w:rFonts w:asciiTheme="minorHAnsi" w:hAnsiTheme="minorHAnsi" w:cstheme="minorHAnsi"/>
                <w:b/>
                <w:bCs/>
              </w:rPr>
            </w:pPr>
          </w:p>
        </w:tc>
        <w:tc>
          <w:tcPr>
            <w:tcW w:w="3118" w:type="dxa"/>
            <w:gridSpan w:val="3"/>
            <w:shd w:val="pct10" w:color="auto" w:fill="auto"/>
          </w:tcPr>
          <w:p w14:paraId="6C914DC6" w14:textId="77777777" w:rsidR="000D68F1" w:rsidRPr="009419FF" w:rsidRDefault="000D68F1" w:rsidP="00943EF5">
            <w:pPr>
              <w:pStyle w:val="Default"/>
              <w:spacing w:line="360" w:lineRule="auto"/>
              <w:rPr>
                <w:rFonts w:asciiTheme="minorHAnsi" w:hAnsiTheme="minorHAnsi" w:cstheme="minorHAnsi"/>
                <w:b/>
                <w:bCs/>
              </w:rPr>
            </w:pPr>
            <w:r w:rsidRPr="009419FF">
              <w:rPr>
                <w:rFonts w:asciiTheme="minorHAnsi" w:hAnsiTheme="minorHAnsi" w:cstheme="minorHAnsi"/>
                <w:b/>
                <w:bCs/>
              </w:rPr>
              <w:t>Governor (include role)</w:t>
            </w:r>
          </w:p>
        </w:tc>
        <w:tc>
          <w:tcPr>
            <w:tcW w:w="4678" w:type="dxa"/>
            <w:shd w:val="clear" w:color="auto" w:fill="FFFFFF" w:themeFill="background1"/>
          </w:tcPr>
          <w:p w14:paraId="1D619BA8" w14:textId="77777777" w:rsidR="000D68F1" w:rsidRPr="000D68F1" w:rsidRDefault="000D68F1" w:rsidP="00943EF5">
            <w:pPr>
              <w:pStyle w:val="Default"/>
              <w:spacing w:line="360" w:lineRule="auto"/>
              <w:rPr>
                <w:rFonts w:asciiTheme="minorHAnsi" w:hAnsiTheme="minorHAnsi" w:cstheme="minorHAnsi"/>
              </w:rPr>
            </w:pPr>
          </w:p>
        </w:tc>
      </w:tr>
      <w:tr w:rsidR="000D68F1" w:rsidRPr="000D68F1" w14:paraId="688C00DE" w14:textId="77777777" w:rsidTr="00142741">
        <w:trPr>
          <w:trHeight w:val="410"/>
        </w:trPr>
        <w:tc>
          <w:tcPr>
            <w:tcW w:w="1980" w:type="dxa"/>
            <w:vMerge/>
            <w:shd w:val="pct10" w:color="auto" w:fill="auto"/>
          </w:tcPr>
          <w:p w14:paraId="5F004B34" w14:textId="77777777" w:rsidR="000D68F1" w:rsidRPr="000D68F1" w:rsidRDefault="000D68F1" w:rsidP="00943EF5">
            <w:pPr>
              <w:pStyle w:val="Default"/>
              <w:spacing w:line="360" w:lineRule="auto"/>
              <w:rPr>
                <w:rFonts w:asciiTheme="minorHAnsi" w:hAnsiTheme="minorHAnsi" w:cstheme="minorHAnsi"/>
                <w:b/>
                <w:bCs/>
              </w:rPr>
            </w:pPr>
          </w:p>
        </w:tc>
        <w:tc>
          <w:tcPr>
            <w:tcW w:w="3118" w:type="dxa"/>
            <w:gridSpan w:val="3"/>
            <w:shd w:val="pct10" w:color="auto" w:fill="auto"/>
          </w:tcPr>
          <w:p w14:paraId="29520274" w14:textId="77777777" w:rsidR="000D68F1" w:rsidRPr="000D68F1" w:rsidRDefault="000D68F1" w:rsidP="00943EF5">
            <w:pPr>
              <w:pStyle w:val="Default"/>
              <w:spacing w:line="360" w:lineRule="auto"/>
              <w:rPr>
                <w:rFonts w:asciiTheme="minorHAnsi" w:hAnsiTheme="minorHAnsi" w:cstheme="minorHAnsi"/>
                <w:b/>
                <w:bCs/>
              </w:rPr>
            </w:pPr>
            <w:r w:rsidRPr="000D68F1">
              <w:rPr>
                <w:rFonts w:asciiTheme="minorHAnsi" w:hAnsiTheme="minorHAnsi" w:cstheme="minorHAnsi"/>
                <w:b/>
                <w:bCs/>
              </w:rPr>
              <w:t>Signature:</w:t>
            </w:r>
          </w:p>
        </w:tc>
        <w:tc>
          <w:tcPr>
            <w:tcW w:w="4678" w:type="dxa"/>
            <w:shd w:val="clear" w:color="auto" w:fill="FFFFFF" w:themeFill="background1"/>
          </w:tcPr>
          <w:p w14:paraId="4A34D995" w14:textId="77777777" w:rsidR="000D68F1" w:rsidRPr="000D68F1" w:rsidRDefault="000D68F1" w:rsidP="00943EF5">
            <w:pPr>
              <w:pStyle w:val="Default"/>
              <w:spacing w:line="360" w:lineRule="auto"/>
              <w:rPr>
                <w:rFonts w:asciiTheme="minorHAnsi" w:hAnsiTheme="minorHAnsi" w:cstheme="minorHAnsi"/>
              </w:rPr>
            </w:pPr>
          </w:p>
        </w:tc>
      </w:tr>
      <w:tr w:rsidR="000D68F1" w:rsidRPr="000D68F1" w14:paraId="313CF4D6" w14:textId="77777777" w:rsidTr="00142741">
        <w:trPr>
          <w:trHeight w:val="410"/>
        </w:trPr>
        <w:tc>
          <w:tcPr>
            <w:tcW w:w="1980" w:type="dxa"/>
            <w:vMerge/>
            <w:shd w:val="pct10" w:color="auto" w:fill="auto"/>
          </w:tcPr>
          <w:p w14:paraId="5E0A3963" w14:textId="77777777" w:rsidR="000D68F1" w:rsidRPr="000D68F1" w:rsidRDefault="000D68F1" w:rsidP="00943EF5">
            <w:pPr>
              <w:pStyle w:val="Default"/>
              <w:spacing w:line="360" w:lineRule="auto"/>
              <w:rPr>
                <w:rFonts w:asciiTheme="minorHAnsi" w:hAnsiTheme="minorHAnsi" w:cstheme="minorHAnsi"/>
                <w:b/>
                <w:bCs/>
              </w:rPr>
            </w:pPr>
          </w:p>
        </w:tc>
        <w:tc>
          <w:tcPr>
            <w:tcW w:w="3118" w:type="dxa"/>
            <w:gridSpan w:val="3"/>
            <w:shd w:val="pct10" w:color="auto" w:fill="auto"/>
          </w:tcPr>
          <w:p w14:paraId="494864A7" w14:textId="77777777" w:rsidR="000D68F1" w:rsidRPr="000D68F1" w:rsidRDefault="000D68F1" w:rsidP="00943EF5">
            <w:pPr>
              <w:pStyle w:val="Default"/>
              <w:spacing w:line="360" w:lineRule="auto"/>
              <w:rPr>
                <w:rFonts w:asciiTheme="minorHAnsi" w:hAnsiTheme="minorHAnsi" w:cstheme="minorHAnsi"/>
                <w:b/>
                <w:bCs/>
              </w:rPr>
            </w:pPr>
            <w:r w:rsidRPr="000D68F1">
              <w:rPr>
                <w:rFonts w:asciiTheme="minorHAnsi" w:hAnsiTheme="minorHAnsi" w:cstheme="minorHAnsi"/>
                <w:b/>
                <w:bCs/>
              </w:rPr>
              <w:t>Date:</w:t>
            </w:r>
          </w:p>
        </w:tc>
        <w:tc>
          <w:tcPr>
            <w:tcW w:w="4678" w:type="dxa"/>
            <w:shd w:val="clear" w:color="auto" w:fill="FFFFFF" w:themeFill="background1"/>
          </w:tcPr>
          <w:p w14:paraId="794A44C3" w14:textId="77777777" w:rsidR="000D68F1" w:rsidRPr="000D68F1" w:rsidRDefault="000D68F1" w:rsidP="00943EF5">
            <w:pPr>
              <w:pStyle w:val="Default"/>
              <w:spacing w:line="360" w:lineRule="auto"/>
              <w:rPr>
                <w:rFonts w:asciiTheme="minorHAnsi" w:hAnsiTheme="minorHAnsi" w:cstheme="minorHAnsi"/>
              </w:rPr>
            </w:pPr>
          </w:p>
        </w:tc>
      </w:tr>
    </w:tbl>
    <w:p w14:paraId="0A89834C" w14:textId="77777777" w:rsidR="000D68F1" w:rsidRPr="000D68F1" w:rsidRDefault="000D68F1" w:rsidP="000D68F1">
      <w:pPr>
        <w:rPr>
          <w:rFonts w:cstheme="minorHAnsi"/>
          <w:sz w:val="24"/>
          <w:szCs w:val="24"/>
        </w:rPr>
      </w:pPr>
    </w:p>
    <w:tbl>
      <w:tblPr>
        <w:tblW w:w="9721"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721"/>
      </w:tblGrid>
      <w:tr w:rsidR="000D68F1" w:rsidRPr="000D68F1" w14:paraId="0EE673CC" w14:textId="77777777" w:rsidTr="00943EF5">
        <w:trPr>
          <w:trHeight w:val="100"/>
        </w:trPr>
        <w:tc>
          <w:tcPr>
            <w:tcW w:w="9721" w:type="dxa"/>
            <w:tcBorders>
              <w:top w:val="none" w:sz="6" w:space="0" w:color="auto"/>
              <w:bottom w:val="none" w:sz="6" w:space="0" w:color="auto"/>
            </w:tcBorders>
          </w:tcPr>
          <w:p w14:paraId="587EAE02" w14:textId="77777777" w:rsidR="000D68F1" w:rsidRPr="000D68F1" w:rsidRDefault="000D68F1" w:rsidP="00943EF5">
            <w:pPr>
              <w:pStyle w:val="Default"/>
              <w:spacing w:line="360" w:lineRule="auto"/>
              <w:rPr>
                <w:rFonts w:asciiTheme="minorHAnsi" w:hAnsiTheme="minorHAnsi" w:cstheme="minorHAnsi"/>
              </w:rPr>
            </w:pPr>
          </w:p>
        </w:tc>
      </w:tr>
      <w:tr w:rsidR="000D68F1" w:rsidRPr="000D68F1" w14:paraId="097D81D5" w14:textId="77777777" w:rsidTr="00943EF5">
        <w:trPr>
          <w:trHeight w:val="100"/>
        </w:trPr>
        <w:tc>
          <w:tcPr>
            <w:tcW w:w="9721" w:type="dxa"/>
            <w:tcBorders>
              <w:top w:val="none" w:sz="6" w:space="0" w:color="auto"/>
              <w:bottom w:val="none" w:sz="6" w:space="0" w:color="auto"/>
            </w:tcBorders>
          </w:tcPr>
          <w:p w14:paraId="39F51042" w14:textId="77777777" w:rsidR="000D68F1" w:rsidRPr="000D68F1" w:rsidRDefault="000D68F1" w:rsidP="00943EF5">
            <w:pPr>
              <w:pStyle w:val="Default"/>
              <w:spacing w:line="360" w:lineRule="auto"/>
              <w:rPr>
                <w:rFonts w:asciiTheme="minorHAnsi" w:hAnsiTheme="minorHAnsi" w:cstheme="minorHAnsi"/>
              </w:rPr>
            </w:pPr>
          </w:p>
        </w:tc>
      </w:tr>
      <w:tr w:rsidR="000D68F1" w:rsidRPr="000D68F1" w14:paraId="73090476" w14:textId="77777777" w:rsidTr="00943EF5">
        <w:trPr>
          <w:trHeight w:val="100"/>
        </w:trPr>
        <w:tc>
          <w:tcPr>
            <w:tcW w:w="9721" w:type="dxa"/>
            <w:tcBorders>
              <w:top w:val="none" w:sz="6" w:space="0" w:color="auto"/>
              <w:bottom w:val="none" w:sz="6" w:space="0" w:color="auto"/>
            </w:tcBorders>
          </w:tcPr>
          <w:p w14:paraId="2EEA714B" w14:textId="77777777" w:rsidR="000D68F1" w:rsidRPr="000D68F1" w:rsidRDefault="000D68F1" w:rsidP="00943EF5">
            <w:pPr>
              <w:pStyle w:val="Default"/>
              <w:spacing w:line="360" w:lineRule="auto"/>
              <w:rPr>
                <w:rFonts w:asciiTheme="minorHAnsi" w:hAnsiTheme="minorHAnsi" w:cstheme="minorHAnsi"/>
              </w:rPr>
            </w:pPr>
          </w:p>
        </w:tc>
      </w:tr>
    </w:tbl>
    <w:p w14:paraId="7D9045B9" w14:textId="59969FAE" w:rsidR="00391345" w:rsidRDefault="009419FF">
      <w:r>
        <w:br w:type="page"/>
      </w:r>
    </w:p>
    <w:p w14:paraId="1D7B49C8" w14:textId="06822104" w:rsidR="00391345" w:rsidRPr="005D3802" w:rsidRDefault="00391345" w:rsidP="00391345">
      <w:pPr>
        <w:pStyle w:val="Heading3"/>
        <w:jc w:val="right"/>
      </w:pPr>
      <w:r w:rsidRPr="005D3802">
        <w:lastRenderedPageBreak/>
        <w:t xml:space="preserve">Appendix </w:t>
      </w:r>
      <w:r>
        <w:t>3</w:t>
      </w:r>
      <w:r w:rsidRPr="005D3802">
        <w:t xml:space="preserve"> Written Support </w:t>
      </w:r>
      <w:r>
        <w:t>P</w:t>
      </w:r>
      <w:r w:rsidRPr="005D3802">
        <w:t>lan Guidance</w:t>
      </w:r>
    </w:p>
    <w:p w14:paraId="1DCA38B4" w14:textId="77777777" w:rsidR="00391345" w:rsidRDefault="00391345" w:rsidP="00391345">
      <w:pPr>
        <w:pStyle w:val="Default"/>
        <w:spacing w:line="360" w:lineRule="auto"/>
        <w:rPr>
          <w:rFonts w:asciiTheme="majorHAnsi" w:hAnsiTheme="majorHAnsi" w:cstheme="majorHAnsi"/>
          <w:sz w:val="23"/>
          <w:szCs w:val="23"/>
        </w:rPr>
      </w:pPr>
    </w:p>
    <w:tbl>
      <w:tblPr>
        <w:tblStyle w:val="TableGrid"/>
        <w:tblW w:w="0" w:type="auto"/>
        <w:jc w:val="center"/>
        <w:tblBorders>
          <w:top w:val="single" w:sz="4" w:space="0" w:color="486F82" w:themeColor="accent1" w:themeShade="BF"/>
          <w:left w:val="single" w:sz="4" w:space="0" w:color="486F82" w:themeColor="accent1" w:themeShade="BF"/>
          <w:bottom w:val="single" w:sz="4" w:space="0" w:color="486F82" w:themeColor="accent1" w:themeShade="BF"/>
          <w:right w:val="single" w:sz="4" w:space="0" w:color="486F82" w:themeColor="accent1" w:themeShade="BF"/>
          <w:insideH w:val="single" w:sz="4" w:space="0" w:color="486F82" w:themeColor="accent1" w:themeShade="BF"/>
          <w:insideV w:val="single" w:sz="4" w:space="0" w:color="486F82" w:themeColor="accent1" w:themeShade="BF"/>
        </w:tblBorders>
        <w:tblLook w:val="04A0" w:firstRow="1" w:lastRow="0" w:firstColumn="1" w:lastColumn="0" w:noHBand="0" w:noVBand="1"/>
      </w:tblPr>
      <w:tblGrid>
        <w:gridCol w:w="2689"/>
        <w:gridCol w:w="6804"/>
      </w:tblGrid>
      <w:tr w:rsidR="00391345" w14:paraId="45A465E5" w14:textId="77777777" w:rsidTr="00185B87">
        <w:trPr>
          <w:jc w:val="center"/>
        </w:trPr>
        <w:tc>
          <w:tcPr>
            <w:tcW w:w="2689" w:type="dxa"/>
            <w:shd w:val="clear" w:color="auto" w:fill="C1D4DD" w:themeFill="accent1" w:themeFillTint="66"/>
          </w:tcPr>
          <w:p w14:paraId="71EE09F5" w14:textId="77777777" w:rsidR="00391345" w:rsidRPr="00391345" w:rsidRDefault="00391345" w:rsidP="00943EF5">
            <w:pPr>
              <w:pStyle w:val="Default"/>
              <w:spacing w:line="360" w:lineRule="auto"/>
              <w:rPr>
                <w:rFonts w:asciiTheme="minorHAnsi" w:hAnsiTheme="minorHAnsi" w:cstheme="minorHAnsi"/>
                <w:b/>
                <w:bCs/>
                <w:sz w:val="23"/>
                <w:szCs w:val="23"/>
              </w:rPr>
            </w:pPr>
            <w:r w:rsidRPr="00391345">
              <w:rPr>
                <w:rFonts w:asciiTheme="minorHAnsi" w:hAnsiTheme="minorHAnsi" w:cstheme="minorHAnsi"/>
                <w:b/>
                <w:bCs/>
                <w:sz w:val="23"/>
                <w:szCs w:val="23"/>
              </w:rPr>
              <w:t>Outline</w:t>
            </w:r>
          </w:p>
        </w:tc>
        <w:tc>
          <w:tcPr>
            <w:tcW w:w="6804" w:type="dxa"/>
            <w:shd w:val="clear" w:color="auto" w:fill="C1D4DD" w:themeFill="accent1" w:themeFillTint="66"/>
          </w:tcPr>
          <w:p w14:paraId="54010186" w14:textId="77777777" w:rsidR="00391345" w:rsidRPr="00391345" w:rsidRDefault="00391345" w:rsidP="00943EF5">
            <w:pPr>
              <w:pStyle w:val="Default"/>
              <w:spacing w:line="360" w:lineRule="auto"/>
              <w:rPr>
                <w:rFonts w:asciiTheme="minorHAnsi" w:hAnsiTheme="minorHAnsi" w:cstheme="minorHAnsi"/>
                <w:b/>
                <w:bCs/>
                <w:sz w:val="23"/>
                <w:szCs w:val="23"/>
              </w:rPr>
            </w:pPr>
            <w:r w:rsidRPr="00391345">
              <w:rPr>
                <w:rFonts w:asciiTheme="minorHAnsi" w:hAnsiTheme="minorHAnsi" w:cstheme="minorHAnsi"/>
                <w:b/>
                <w:bCs/>
                <w:sz w:val="23"/>
                <w:szCs w:val="23"/>
              </w:rPr>
              <w:t>Guidance</w:t>
            </w:r>
          </w:p>
        </w:tc>
      </w:tr>
      <w:tr w:rsidR="00391345" w14:paraId="10EFE493" w14:textId="77777777" w:rsidTr="00185B87">
        <w:trPr>
          <w:jc w:val="center"/>
        </w:trPr>
        <w:tc>
          <w:tcPr>
            <w:tcW w:w="2689" w:type="dxa"/>
            <w:shd w:val="clear" w:color="auto" w:fill="FFFFFF" w:themeFill="background1"/>
          </w:tcPr>
          <w:p w14:paraId="4EE5D177"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How the children or young person’s safety will be assured when they are not on the school site.</w:t>
            </w:r>
          </w:p>
        </w:tc>
        <w:tc>
          <w:tcPr>
            <w:tcW w:w="6804" w:type="dxa"/>
            <w:shd w:val="clear" w:color="auto" w:fill="FFFFFF" w:themeFill="background1"/>
          </w:tcPr>
          <w:p w14:paraId="61A1A2D0"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 xml:space="preserve">School and settings </w:t>
            </w:r>
            <w:r w:rsidRPr="00391345">
              <w:rPr>
                <w:rFonts w:asciiTheme="minorHAnsi" w:hAnsiTheme="minorHAnsi" w:cstheme="minorHAnsi"/>
                <w:b/>
                <w:bCs/>
                <w:sz w:val="23"/>
                <w:szCs w:val="23"/>
              </w:rPr>
              <w:t>must</w:t>
            </w:r>
            <w:r w:rsidRPr="00391345">
              <w:rPr>
                <w:rFonts w:asciiTheme="minorHAnsi" w:hAnsiTheme="minorHAnsi" w:cstheme="minorHAnsi"/>
                <w:sz w:val="23"/>
                <w:szCs w:val="23"/>
              </w:rPr>
              <w:t xml:space="preserve"> complete an </w:t>
            </w:r>
            <w:hyperlink r:id="rId47" w:history="1">
              <w:r w:rsidRPr="00391345">
                <w:rPr>
                  <w:rStyle w:val="Hyperlink"/>
                  <w:rFonts w:asciiTheme="minorHAnsi" w:hAnsiTheme="minorHAnsi" w:cstheme="minorHAnsi"/>
                  <w:sz w:val="23"/>
                  <w:szCs w:val="23"/>
                </w:rPr>
                <w:t>Individual Pupil Risk Assessment (IPRA)</w:t>
              </w:r>
            </w:hyperlink>
            <w:r w:rsidRPr="00391345">
              <w:rPr>
                <w:rFonts w:asciiTheme="minorHAnsi" w:hAnsiTheme="minorHAnsi" w:cstheme="minorHAnsi"/>
                <w:sz w:val="23"/>
                <w:szCs w:val="23"/>
              </w:rPr>
              <w:t xml:space="preserve"> before any part-time timetable is considered.   </w:t>
            </w:r>
          </w:p>
        </w:tc>
      </w:tr>
      <w:tr w:rsidR="00391345" w14:paraId="08C62F41" w14:textId="77777777" w:rsidTr="00185B87">
        <w:trPr>
          <w:jc w:val="center"/>
        </w:trPr>
        <w:tc>
          <w:tcPr>
            <w:tcW w:w="2689" w:type="dxa"/>
          </w:tcPr>
          <w:p w14:paraId="5E209B2A"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Provision to support reintegration.</w:t>
            </w:r>
          </w:p>
        </w:tc>
        <w:tc>
          <w:tcPr>
            <w:tcW w:w="6804" w:type="dxa"/>
          </w:tcPr>
          <w:p w14:paraId="23ED8A34" w14:textId="77777777" w:rsidR="00391345" w:rsidRPr="00391345" w:rsidRDefault="00391345" w:rsidP="00943EF5">
            <w:pPr>
              <w:spacing w:line="360" w:lineRule="auto"/>
              <w:rPr>
                <w:rFonts w:eastAsia="Times New Roman" w:cstheme="minorHAnsi"/>
                <w:sz w:val="23"/>
                <w:szCs w:val="23"/>
              </w:rPr>
            </w:pPr>
            <w:r w:rsidRPr="00391345">
              <w:rPr>
                <w:rFonts w:eastAsia="Times New Roman" w:cstheme="minorHAnsi"/>
                <w:sz w:val="23"/>
                <w:szCs w:val="23"/>
              </w:rPr>
              <w:t xml:space="preserve">Provide an </w:t>
            </w:r>
            <w:hyperlink r:id="rId48" w:history="1">
              <w:r w:rsidRPr="00391345">
                <w:rPr>
                  <w:rStyle w:val="Hyperlink"/>
                  <w:rFonts w:eastAsia="Times New Roman" w:cstheme="minorHAnsi"/>
                  <w:sz w:val="23"/>
                  <w:szCs w:val="23"/>
                </w:rPr>
                <w:t>Individual Provision Map</w:t>
              </w:r>
            </w:hyperlink>
            <w:r w:rsidRPr="00391345">
              <w:rPr>
                <w:rFonts w:eastAsia="Times New Roman" w:cstheme="minorHAnsi"/>
                <w:sz w:val="23"/>
                <w:szCs w:val="23"/>
              </w:rPr>
              <w:t xml:space="preserve"> (IPM), or similar, detailing the CYPs strengths, needs and provision at universal, targeted, and personalised levels. </w:t>
            </w:r>
          </w:p>
          <w:p w14:paraId="6ADBAE9A" w14:textId="77777777" w:rsidR="00391345" w:rsidRPr="00391345" w:rsidRDefault="00391345" w:rsidP="00943EF5">
            <w:pPr>
              <w:spacing w:line="360" w:lineRule="auto"/>
              <w:rPr>
                <w:rFonts w:eastAsia="Times New Roman" w:cstheme="minorHAnsi"/>
                <w:sz w:val="23"/>
                <w:szCs w:val="23"/>
              </w:rPr>
            </w:pPr>
            <w:r w:rsidRPr="00391345">
              <w:rPr>
                <w:rFonts w:eastAsia="Times New Roman" w:cstheme="minorHAnsi"/>
                <w:sz w:val="23"/>
                <w:szCs w:val="23"/>
              </w:rPr>
              <w:t xml:space="preserve">(Refer to appendix 1 for further details) </w:t>
            </w:r>
          </w:p>
        </w:tc>
      </w:tr>
      <w:tr w:rsidR="00391345" w14:paraId="3147E58D" w14:textId="77777777" w:rsidTr="00185B87">
        <w:trPr>
          <w:jc w:val="center"/>
        </w:trPr>
        <w:tc>
          <w:tcPr>
            <w:tcW w:w="2689" w:type="dxa"/>
          </w:tcPr>
          <w:p w14:paraId="360F73E8"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 xml:space="preserve">Work provided to the children or young person whilst they are not on the school/setting site. </w:t>
            </w:r>
          </w:p>
        </w:tc>
        <w:tc>
          <w:tcPr>
            <w:tcW w:w="6804" w:type="dxa"/>
          </w:tcPr>
          <w:p w14:paraId="09DE53F7"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Arrange for appropriate work to be sent home (or online options) with clear and reasonable expectations, so that there are fewer issues about 'missed work' (Refer to guidance document ‘</w:t>
            </w:r>
            <w:hyperlink r:id="rId49" w:history="1">
              <w:r w:rsidRPr="00391345">
                <w:rPr>
                  <w:rStyle w:val="Hyperlink"/>
                  <w:rFonts w:asciiTheme="minorHAnsi" w:hAnsiTheme="minorHAnsi" w:cstheme="minorHAnsi"/>
                  <w:sz w:val="23"/>
                  <w:szCs w:val="23"/>
                </w:rPr>
                <w:t>A Graduated Approach to ESNA’</w:t>
              </w:r>
            </w:hyperlink>
            <w:r w:rsidRPr="00391345">
              <w:rPr>
                <w:rFonts w:asciiTheme="minorHAnsi" w:hAnsiTheme="minorHAnsi" w:cstheme="minorHAnsi"/>
                <w:sz w:val="23"/>
                <w:szCs w:val="23"/>
              </w:rPr>
              <w:t xml:space="preserve"> for further information).  </w:t>
            </w:r>
          </w:p>
        </w:tc>
      </w:tr>
      <w:tr w:rsidR="00391345" w14:paraId="22762062" w14:textId="77777777" w:rsidTr="00185B87">
        <w:trPr>
          <w:jc w:val="center"/>
        </w:trPr>
        <w:tc>
          <w:tcPr>
            <w:tcW w:w="2689" w:type="dxa"/>
          </w:tcPr>
          <w:p w14:paraId="2E3E1C41"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 xml:space="preserve">How progress will be monitored and reported. </w:t>
            </w:r>
          </w:p>
          <w:p w14:paraId="1FCEAEC6" w14:textId="77777777" w:rsidR="00391345" w:rsidRPr="00391345" w:rsidRDefault="00391345" w:rsidP="00943EF5">
            <w:pPr>
              <w:pStyle w:val="Default"/>
              <w:spacing w:line="360" w:lineRule="auto"/>
              <w:rPr>
                <w:rFonts w:asciiTheme="minorHAnsi" w:hAnsiTheme="minorHAnsi" w:cstheme="minorHAnsi"/>
                <w:sz w:val="23"/>
                <w:szCs w:val="23"/>
              </w:rPr>
            </w:pPr>
          </w:p>
        </w:tc>
        <w:tc>
          <w:tcPr>
            <w:tcW w:w="6804" w:type="dxa"/>
          </w:tcPr>
          <w:p w14:paraId="5713AE81"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 xml:space="preserve">Reviews should take place </w:t>
            </w:r>
            <w:r w:rsidRPr="00391345">
              <w:rPr>
                <w:rFonts w:asciiTheme="minorHAnsi" w:hAnsiTheme="minorHAnsi" w:cstheme="minorHAnsi"/>
                <w:b/>
                <w:bCs/>
                <w:sz w:val="23"/>
                <w:szCs w:val="23"/>
              </w:rPr>
              <w:t>every two weeks</w:t>
            </w:r>
            <w:r w:rsidRPr="00391345">
              <w:rPr>
                <w:rFonts w:asciiTheme="minorHAnsi" w:hAnsiTheme="minorHAnsi" w:cstheme="minorHAnsi"/>
                <w:sz w:val="23"/>
                <w:szCs w:val="23"/>
              </w:rPr>
              <w:t xml:space="preserve">. The designated member of staff must include the voice of the CYP, parents/carers, and liaise with other agencies working with the CYP. * </w:t>
            </w:r>
          </w:p>
          <w:p w14:paraId="291A7D21"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Schools may wish to use sample Reintegration plan, included in appendix 4, (Recommended for pupils with SEMH needs) or the School Access Plan (recommended for pupils with ESNA).</w:t>
            </w:r>
          </w:p>
          <w:p w14:paraId="783F34E6" w14:textId="77777777" w:rsidR="00391345" w:rsidRPr="00391345" w:rsidRDefault="00391345" w:rsidP="00943EF5">
            <w:pPr>
              <w:pStyle w:val="Default"/>
              <w:spacing w:line="360" w:lineRule="auto"/>
              <w:rPr>
                <w:rFonts w:asciiTheme="minorHAnsi" w:hAnsiTheme="minorHAnsi" w:cstheme="minorHAnsi"/>
                <w:sz w:val="23"/>
                <w:szCs w:val="23"/>
              </w:rPr>
            </w:pPr>
          </w:p>
          <w:p w14:paraId="1396FD0A" w14:textId="1CEB6381"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u w:val="single"/>
              </w:rPr>
              <w:t>ALL</w:t>
            </w:r>
            <w:r w:rsidRPr="00F134DD">
              <w:rPr>
                <w:rFonts w:asciiTheme="minorHAnsi" w:hAnsiTheme="minorHAnsi" w:cstheme="minorHAnsi"/>
                <w:sz w:val="23"/>
                <w:szCs w:val="23"/>
              </w:rPr>
              <w:t xml:space="preserve"> written</w:t>
            </w:r>
            <w:r w:rsidRPr="00391345">
              <w:rPr>
                <w:rFonts w:asciiTheme="minorHAnsi" w:hAnsiTheme="minorHAnsi" w:cstheme="minorHAnsi"/>
                <w:sz w:val="23"/>
                <w:szCs w:val="23"/>
              </w:rPr>
              <w:t xml:space="preserve"> documents should be shared with all key contributors and uploaded </w:t>
            </w:r>
            <w:r w:rsidR="00F134DD">
              <w:rPr>
                <w:rFonts w:asciiTheme="minorHAnsi" w:hAnsiTheme="minorHAnsi" w:cstheme="minorHAnsi"/>
                <w:sz w:val="23"/>
                <w:szCs w:val="23"/>
              </w:rPr>
              <w:t xml:space="preserve">by the school </w:t>
            </w:r>
            <w:r w:rsidRPr="00391345">
              <w:rPr>
                <w:rFonts w:asciiTheme="minorHAnsi" w:hAnsiTheme="minorHAnsi" w:cstheme="minorHAnsi"/>
                <w:sz w:val="23"/>
                <w:szCs w:val="23"/>
              </w:rPr>
              <w:t xml:space="preserve">onto the pupil’s Synergy number using the following </w:t>
            </w:r>
            <w:r w:rsidR="00F134DD">
              <w:rPr>
                <w:rFonts w:asciiTheme="minorHAnsi" w:hAnsiTheme="minorHAnsi" w:cstheme="minorHAnsi"/>
                <w:sz w:val="23"/>
                <w:szCs w:val="23"/>
              </w:rPr>
              <w:t>naming convention</w:t>
            </w:r>
            <w:r w:rsidRPr="00391345">
              <w:rPr>
                <w:rFonts w:asciiTheme="minorHAnsi" w:hAnsiTheme="minorHAnsi" w:cstheme="minorHAnsi"/>
                <w:sz w:val="23"/>
                <w:szCs w:val="23"/>
              </w:rPr>
              <w:t>: Pupil name/School Access</w:t>
            </w:r>
            <w:r w:rsidR="00F134DD">
              <w:rPr>
                <w:rFonts w:asciiTheme="minorHAnsi" w:hAnsiTheme="minorHAnsi" w:cstheme="minorHAnsi"/>
                <w:sz w:val="23"/>
                <w:szCs w:val="23"/>
              </w:rPr>
              <w:t xml:space="preserve"> (Reintegration)</w:t>
            </w:r>
            <w:r w:rsidRPr="00391345">
              <w:rPr>
                <w:rFonts w:asciiTheme="minorHAnsi" w:hAnsiTheme="minorHAnsi" w:cstheme="minorHAnsi"/>
                <w:sz w:val="23"/>
                <w:szCs w:val="23"/>
              </w:rPr>
              <w:t xml:space="preserve"> Plan/review number/date (e.g., Joe Bloggs/School Access Plan/Review 2/04052024). </w:t>
            </w:r>
          </w:p>
        </w:tc>
      </w:tr>
      <w:tr w:rsidR="00391345" w14:paraId="46BBA667" w14:textId="77777777" w:rsidTr="00185B87">
        <w:trPr>
          <w:jc w:val="center"/>
        </w:trPr>
        <w:tc>
          <w:tcPr>
            <w:tcW w:w="2689" w:type="dxa"/>
          </w:tcPr>
          <w:p w14:paraId="28C50879"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 xml:space="preserve">A time limit by which point the children or young person is expected to attend full-time, with appropriate </w:t>
            </w:r>
            <w:r w:rsidRPr="00391345">
              <w:rPr>
                <w:rFonts w:asciiTheme="minorHAnsi" w:hAnsiTheme="minorHAnsi" w:cstheme="minorHAnsi"/>
                <w:sz w:val="23"/>
                <w:szCs w:val="23"/>
              </w:rPr>
              <w:lastRenderedPageBreak/>
              <w:t xml:space="preserve">targets to gradually increase attendance during the period agreed, prior be provided with alternative provision. </w:t>
            </w:r>
          </w:p>
        </w:tc>
        <w:tc>
          <w:tcPr>
            <w:tcW w:w="6804" w:type="dxa"/>
          </w:tcPr>
          <w:p w14:paraId="1C87A36D" w14:textId="28ACAB5E" w:rsidR="007736C1" w:rsidRPr="007736C1" w:rsidRDefault="00F134DD" w:rsidP="00943EF5">
            <w:pPr>
              <w:spacing w:line="360" w:lineRule="auto"/>
              <w:rPr>
                <w:rFonts w:cstheme="minorHAnsi"/>
                <w:color w:val="000000" w:themeColor="text1"/>
                <w:sz w:val="23"/>
                <w:szCs w:val="23"/>
              </w:rPr>
            </w:pPr>
            <w:r w:rsidRPr="007736C1">
              <w:rPr>
                <w:rFonts w:cstheme="minorHAnsi"/>
                <w:color w:val="000000" w:themeColor="text1"/>
                <w:sz w:val="23"/>
                <w:szCs w:val="23"/>
              </w:rPr>
              <w:lastRenderedPageBreak/>
              <w:t xml:space="preserve">Where </w:t>
            </w:r>
            <w:r w:rsidR="007736C1" w:rsidRPr="007736C1">
              <w:rPr>
                <w:rFonts w:cstheme="minorHAnsi"/>
                <w:color w:val="000000" w:themeColor="text1"/>
                <w:sz w:val="23"/>
                <w:szCs w:val="23"/>
              </w:rPr>
              <w:t xml:space="preserve">a part </w:t>
            </w:r>
            <w:r w:rsidR="00DC3CA7">
              <w:rPr>
                <w:rFonts w:cstheme="minorHAnsi"/>
                <w:color w:val="000000" w:themeColor="text1"/>
                <w:sz w:val="23"/>
                <w:szCs w:val="23"/>
              </w:rPr>
              <w:t>t</w:t>
            </w:r>
            <w:r w:rsidR="007736C1" w:rsidRPr="007736C1">
              <w:rPr>
                <w:rFonts w:cstheme="minorHAnsi"/>
                <w:color w:val="000000" w:themeColor="text1"/>
                <w:sz w:val="23"/>
                <w:szCs w:val="23"/>
              </w:rPr>
              <w:t>ime timetable is used to support reintegration for a pupils with SEMH needs, t</w:t>
            </w:r>
            <w:r w:rsidR="00391345" w:rsidRPr="007736C1">
              <w:rPr>
                <w:rFonts w:cstheme="minorHAnsi"/>
                <w:color w:val="000000" w:themeColor="text1"/>
                <w:sz w:val="23"/>
                <w:szCs w:val="23"/>
              </w:rPr>
              <w:t>ime limits should not exceed 6 weeks</w:t>
            </w:r>
            <w:r w:rsidR="00DC3CA7">
              <w:rPr>
                <w:rFonts w:cstheme="minorHAnsi"/>
                <w:color w:val="000000" w:themeColor="text1"/>
                <w:sz w:val="23"/>
                <w:szCs w:val="23"/>
              </w:rPr>
              <w:t xml:space="preserve"> without external agency involvement</w:t>
            </w:r>
            <w:r w:rsidR="00391345" w:rsidRPr="007736C1">
              <w:rPr>
                <w:rFonts w:cstheme="minorHAnsi"/>
                <w:color w:val="000000" w:themeColor="text1"/>
                <w:sz w:val="23"/>
                <w:szCs w:val="23"/>
              </w:rPr>
              <w:t>.</w:t>
            </w:r>
          </w:p>
          <w:p w14:paraId="29E2DEA1" w14:textId="1A954638" w:rsidR="00391345" w:rsidRPr="007736C1" w:rsidRDefault="00391345" w:rsidP="00943EF5">
            <w:pPr>
              <w:spacing w:line="360" w:lineRule="auto"/>
              <w:rPr>
                <w:rFonts w:cstheme="minorHAnsi"/>
                <w:color w:val="000000" w:themeColor="text1"/>
                <w:sz w:val="23"/>
                <w:szCs w:val="23"/>
              </w:rPr>
            </w:pPr>
          </w:p>
          <w:p w14:paraId="7F8383B3" w14:textId="2E2D9D16" w:rsidR="00391345" w:rsidRPr="007736C1" w:rsidRDefault="00391345" w:rsidP="00943EF5">
            <w:pPr>
              <w:spacing w:line="360" w:lineRule="auto"/>
              <w:rPr>
                <w:rFonts w:eastAsia="Times New Roman" w:cstheme="minorHAnsi"/>
                <w:color w:val="000000" w:themeColor="text1"/>
                <w:sz w:val="23"/>
                <w:szCs w:val="23"/>
              </w:rPr>
            </w:pPr>
            <w:r w:rsidRPr="007736C1">
              <w:rPr>
                <w:rFonts w:cstheme="minorHAnsi"/>
                <w:color w:val="000000" w:themeColor="text1"/>
                <w:sz w:val="23"/>
                <w:szCs w:val="23"/>
              </w:rPr>
              <w:lastRenderedPageBreak/>
              <w:t>If there are signs that the CYP is having difficulty with the next step,</w:t>
            </w:r>
            <w:r w:rsidR="007736C1" w:rsidRPr="007736C1">
              <w:rPr>
                <w:rFonts w:cstheme="minorHAnsi"/>
                <w:color w:val="000000" w:themeColor="text1"/>
                <w:sz w:val="23"/>
                <w:szCs w:val="23"/>
              </w:rPr>
              <w:t xml:space="preserve"> schools are recommended to retreat to an earlier step and consider whether additional provision/steps would support progress to the next stage. </w:t>
            </w:r>
            <w:r w:rsidRPr="007736C1">
              <w:rPr>
                <w:rFonts w:cstheme="minorHAnsi"/>
                <w:color w:val="000000" w:themeColor="text1"/>
                <w:sz w:val="23"/>
                <w:szCs w:val="23"/>
              </w:rPr>
              <w:t xml:space="preserve"> </w:t>
            </w:r>
            <w:r w:rsidR="007736C1" w:rsidRPr="007736C1">
              <w:rPr>
                <w:rFonts w:cstheme="minorHAnsi"/>
                <w:color w:val="000000" w:themeColor="text1"/>
                <w:sz w:val="23"/>
                <w:szCs w:val="23"/>
              </w:rPr>
              <w:t>W</w:t>
            </w:r>
            <w:r w:rsidRPr="007736C1">
              <w:rPr>
                <w:rFonts w:cstheme="minorHAnsi"/>
                <w:color w:val="000000" w:themeColor="text1"/>
                <w:sz w:val="23"/>
                <w:szCs w:val="23"/>
              </w:rPr>
              <w:t>here no progress is made, schools should s</w:t>
            </w:r>
            <w:r w:rsidRPr="007736C1">
              <w:rPr>
                <w:rFonts w:eastAsia="Times New Roman" w:cstheme="minorHAnsi"/>
                <w:color w:val="000000" w:themeColor="text1"/>
                <w:sz w:val="23"/>
                <w:szCs w:val="23"/>
              </w:rPr>
              <w:t xml:space="preserve">eek advice and support from the </w:t>
            </w:r>
            <w:hyperlink r:id="rId50" w:history="1">
              <w:r w:rsidRPr="007736C1">
                <w:rPr>
                  <w:rStyle w:val="Hyperlink"/>
                  <w:rFonts w:eastAsia="Times New Roman" w:cstheme="minorHAnsi"/>
                  <w:color w:val="000000" w:themeColor="text1"/>
                  <w:sz w:val="23"/>
                  <w:szCs w:val="23"/>
                </w:rPr>
                <w:t>Educational Psychology Team</w:t>
              </w:r>
            </w:hyperlink>
            <w:r w:rsidR="007736C1" w:rsidRPr="007736C1">
              <w:rPr>
                <w:rStyle w:val="Hyperlink"/>
                <w:rFonts w:eastAsia="Times New Roman" w:cstheme="minorHAnsi"/>
                <w:color w:val="000000" w:themeColor="text1"/>
                <w:sz w:val="23"/>
                <w:szCs w:val="23"/>
              </w:rPr>
              <w:t>,</w:t>
            </w:r>
            <w:r w:rsidRPr="007736C1">
              <w:rPr>
                <w:rFonts w:eastAsia="Times New Roman" w:cstheme="minorHAnsi"/>
                <w:color w:val="000000" w:themeColor="text1"/>
                <w:sz w:val="23"/>
                <w:szCs w:val="23"/>
              </w:rPr>
              <w:t xml:space="preserve">  </w:t>
            </w:r>
            <w:hyperlink r:id="rId51" w:history="1">
              <w:r w:rsidRPr="007736C1">
                <w:rPr>
                  <w:rStyle w:val="Hyperlink"/>
                  <w:rFonts w:eastAsia="Times New Roman" w:cstheme="minorHAnsi"/>
                  <w:color w:val="000000" w:themeColor="text1"/>
                  <w:sz w:val="23"/>
                  <w:szCs w:val="23"/>
                </w:rPr>
                <w:t>SEMH Inclusion Support Team</w:t>
              </w:r>
            </w:hyperlink>
            <w:r w:rsidR="007736C1" w:rsidRPr="007736C1">
              <w:rPr>
                <w:rStyle w:val="Hyperlink"/>
                <w:rFonts w:eastAsia="Times New Roman" w:cstheme="minorHAnsi"/>
                <w:color w:val="000000" w:themeColor="text1"/>
                <w:sz w:val="23"/>
                <w:szCs w:val="23"/>
              </w:rPr>
              <w:t xml:space="preserve"> </w:t>
            </w:r>
            <w:r w:rsidR="007736C1" w:rsidRPr="007736C1">
              <w:rPr>
                <w:rStyle w:val="Hyperlink"/>
                <w:rFonts w:eastAsia="Times New Roman" w:cstheme="minorHAnsi"/>
                <w:color w:val="000000" w:themeColor="text1"/>
                <w:sz w:val="23"/>
                <w:szCs w:val="23"/>
                <w:u w:val="none"/>
              </w:rPr>
              <w:t xml:space="preserve"> or involved professionals </w:t>
            </w:r>
            <w:r w:rsidR="007736C1" w:rsidRPr="007736C1">
              <w:rPr>
                <w:rStyle w:val="Hyperlink"/>
                <w:rFonts w:cstheme="minorHAnsi"/>
                <w:color w:val="000000" w:themeColor="text1"/>
                <w:sz w:val="23"/>
                <w:u w:val="none"/>
              </w:rPr>
              <w:t xml:space="preserve">who are able to advise </w:t>
            </w:r>
            <w:r w:rsidR="007736C1">
              <w:rPr>
                <w:rStyle w:val="Hyperlink"/>
                <w:rFonts w:cstheme="minorHAnsi"/>
                <w:color w:val="000000" w:themeColor="text1"/>
                <w:sz w:val="23"/>
                <w:u w:val="none"/>
              </w:rPr>
              <w:t xml:space="preserve">on </w:t>
            </w:r>
            <w:r w:rsidR="007736C1" w:rsidRPr="007736C1">
              <w:rPr>
                <w:rStyle w:val="Hyperlink"/>
                <w:rFonts w:cstheme="minorHAnsi"/>
                <w:color w:val="000000" w:themeColor="text1"/>
                <w:sz w:val="23"/>
                <w:u w:val="none"/>
              </w:rPr>
              <w:t>next steps</w:t>
            </w:r>
            <w:r w:rsidR="007736C1">
              <w:rPr>
                <w:rStyle w:val="Hyperlink"/>
                <w:rFonts w:cstheme="minorHAnsi"/>
                <w:color w:val="000000" w:themeColor="text1"/>
                <w:sz w:val="23"/>
                <w:u w:val="none"/>
              </w:rPr>
              <w:t xml:space="preserve"> or alternative provision</w:t>
            </w:r>
          </w:p>
          <w:p w14:paraId="73607996" w14:textId="77777777" w:rsidR="00391345" w:rsidRPr="007736C1" w:rsidRDefault="00391345" w:rsidP="00943EF5">
            <w:pPr>
              <w:spacing w:line="360" w:lineRule="auto"/>
              <w:rPr>
                <w:rFonts w:cstheme="minorHAnsi"/>
                <w:color w:val="000000" w:themeColor="text1"/>
                <w:sz w:val="23"/>
                <w:szCs w:val="23"/>
              </w:rPr>
            </w:pPr>
          </w:p>
          <w:p w14:paraId="60CD8030" w14:textId="588F6D62" w:rsidR="00391345" w:rsidRPr="00391345" w:rsidRDefault="00391345" w:rsidP="007736C1">
            <w:pPr>
              <w:spacing w:line="360" w:lineRule="auto"/>
              <w:rPr>
                <w:rFonts w:cstheme="minorHAnsi"/>
                <w:sz w:val="23"/>
                <w:szCs w:val="23"/>
              </w:rPr>
            </w:pPr>
            <w:r w:rsidRPr="007736C1">
              <w:rPr>
                <w:rFonts w:cstheme="minorHAnsi"/>
                <w:color w:val="000000" w:themeColor="text1"/>
                <w:sz w:val="23"/>
                <w:szCs w:val="23"/>
              </w:rPr>
              <w:t xml:space="preserve">Where a children or young person has an EHCP, the casework officer should be </w:t>
            </w:r>
            <w:r w:rsidR="007736C1">
              <w:rPr>
                <w:rFonts w:cstheme="minorHAnsi"/>
                <w:color w:val="000000" w:themeColor="text1"/>
                <w:sz w:val="23"/>
                <w:szCs w:val="23"/>
              </w:rPr>
              <w:t>a</w:t>
            </w:r>
            <w:r w:rsidR="007736C1">
              <w:rPr>
                <w:szCs w:val="23"/>
              </w:rPr>
              <w:t>lso be informed</w:t>
            </w:r>
            <w:r w:rsidRPr="007736C1">
              <w:rPr>
                <w:rFonts w:cstheme="minorHAnsi"/>
                <w:color w:val="000000" w:themeColor="text1"/>
                <w:sz w:val="23"/>
                <w:szCs w:val="23"/>
              </w:rPr>
              <w:t>.</w:t>
            </w:r>
          </w:p>
        </w:tc>
      </w:tr>
      <w:tr w:rsidR="00391345" w14:paraId="2DF80965" w14:textId="77777777" w:rsidTr="00185B87">
        <w:trPr>
          <w:jc w:val="center"/>
        </w:trPr>
        <w:tc>
          <w:tcPr>
            <w:tcW w:w="2689" w:type="dxa"/>
          </w:tcPr>
          <w:p w14:paraId="27EB85A7"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lastRenderedPageBreak/>
              <w:t xml:space="preserve">The designated member of staff responsible for reviewing the support plan. </w:t>
            </w:r>
          </w:p>
        </w:tc>
        <w:tc>
          <w:tcPr>
            <w:tcW w:w="6804" w:type="dxa"/>
          </w:tcPr>
          <w:p w14:paraId="11730F0B"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Reviews should take place every two weeks. Progress should be monitored and recorded by the designated member of staff.</w:t>
            </w:r>
          </w:p>
          <w:p w14:paraId="0614D564" w14:textId="77777777" w:rsidR="00391345" w:rsidRPr="00391345" w:rsidRDefault="00391345" w:rsidP="00943EF5">
            <w:pPr>
              <w:pStyle w:val="Default"/>
              <w:spacing w:line="360" w:lineRule="auto"/>
              <w:rPr>
                <w:rFonts w:asciiTheme="minorHAnsi" w:hAnsiTheme="minorHAnsi" w:cstheme="minorHAnsi"/>
                <w:sz w:val="23"/>
                <w:szCs w:val="23"/>
              </w:rPr>
            </w:pPr>
          </w:p>
          <w:p w14:paraId="684B203D"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 xml:space="preserve">Schools should ensure the designated member of staff responsible for reviewing the support plan is appropriately qualified and has accessed appropriate safeguarding training. </w:t>
            </w:r>
          </w:p>
          <w:p w14:paraId="2520A5DE" w14:textId="77777777" w:rsidR="00391345" w:rsidRPr="00391345" w:rsidRDefault="00391345" w:rsidP="00943EF5">
            <w:pPr>
              <w:pStyle w:val="Default"/>
              <w:spacing w:line="360" w:lineRule="auto"/>
              <w:rPr>
                <w:rFonts w:asciiTheme="minorHAnsi" w:hAnsiTheme="minorHAnsi" w:cstheme="minorHAnsi"/>
                <w:sz w:val="23"/>
                <w:szCs w:val="23"/>
              </w:rPr>
            </w:pPr>
          </w:p>
          <w:p w14:paraId="70880A17" w14:textId="277CC828"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Designated staff should receive regular supervision from senior leaders</w:t>
            </w:r>
            <w:r w:rsidR="007736C1">
              <w:rPr>
                <w:rFonts w:asciiTheme="minorHAnsi" w:hAnsiTheme="minorHAnsi" w:cstheme="minorHAnsi"/>
                <w:sz w:val="23"/>
                <w:szCs w:val="23"/>
              </w:rPr>
              <w:t xml:space="preserve"> to help strengthen school accountability and decision making</w:t>
            </w:r>
            <w:r w:rsidRPr="00391345">
              <w:rPr>
                <w:rFonts w:asciiTheme="minorHAnsi" w:hAnsiTheme="minorHAnsi" w:cstheme="minorHAnsi"/>
                <w:sz w:val="23"/>
                <w:szCs w:val="23"/>
              </w:rPr>
              <w:t xml:space="preserve">. </w:t>
            </w:r>
          </w:p>
        </w:tc>
      </w:tr>
      <w:tr w:rsidR="00391345" w14:paraId="23147FF7" w14:textId="77777777" w:rsidTr="00185B87">
        <w:trPr>
          <w:jc w:val="center"/>
        </w:trPr>
        <w:tc>
          <w:tcPr>
            <w:tcW w:w="2689" w:type="dxa"/>
          </w:tcPr>
          <w:p w14:paraId="1F8D370B"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 xml:space="preserve">Governor </w:t>
            </w:r>
          </w:p>
        </w:tc>
        <w:tc>
          <w:tcPr>
            <w:tcW w:w="6804" w:type="dxa"/>
          </w:tcPr>
          <w:p w14:paraId="07856230"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The written support plan should be shared with an appropriate governor with responsibility for safeguarding and/or SEND. This may also include the Chair of Governors.</w:t>
            </w:r>
          </w:p>
        </w:tc>
      </w:tr>
      <w:tr w:rsidR="00391345" w14:paraId="222BD8E8" w14:textId="77777777" w:rsidTr="00185B87">
        <w:trPr>
          <w:jc w:val="center"/>
        </w:trPr>
        <w:tc>
          <w:tcPr>
            <w:tcW w:w="2689" w:type="dxa"/>
          </w:tcPr>
          <w:p w14:paraId="647DE6DE"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Recording Absence</w:t>
            </w:r>
          </w:p>
        </w:tc>
        <w:tc>
          <w:tcPr>
            <w:tcW w:w="6804" w:type="dxa"/>
          </w:tcPr>
          <w:p w14:paraId="4D0EBF12"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If agreed, school must record as authorised absence using the ‘C2’ code (Leave of absence for a compulsory school age children or young person subject to a part-time timetable).</w:t>
            </w:r>
          </w:p>
          <w:p w14:paraId="49C4E902" w14:textId="77777777" w:rsidR="00391345" w:rsidRPr="00391345" w:rsidRDefault="00391345" w:rsidP="00943EF5">
            <w:pPr>
              <w:pStyle w:val="Default"/>
              <w:spacing w:line="360" w:lineRule="auto"/>
              <w:rPr>
                <w:rFonts w:asciiTheme="minorHAnsi" w:hAnsiTheme="minorHAnsi" w:cstheme="minorHAnsi"/>
                <w:sz w:val="23"/>
                <w:szCs w:val="23"/>
              </w:rPr>
            </w:pPr>
            <w:r w:rsidRPr="00391345">
              <w:rPr>
                <w:rFonts w:asciiTheme="minorHAnsi" w:hAnsiTheme="minorHAnsi" w:cstheme="minorHAnsi"/>
                <w:sz w:val="23"/>
                <w:szCs w:val="23"/>
              </w:rPr>
              <w:t xml:space="preserve"> This </w:t>
            </w:r>
            <w:r w:rsidRPr="00391345">
              <w:rPr>
                <w:rFonts w:asciiTheme="minorHAnsi" w:hAnsiTheme="minorHAnsi" w:cstheme="minorHAnsi"/>
                <w:sz w:val="23"/>
                <w:szCs w:val="23"/>
                <w:u w:val="single"/>
              </w:rPr>
              <w:t>must not</w:t>
            </w:r>
            <w:r w:rsidRPr="00391345">
              <w:rPr>
                <w:rFonts w:asciiTheme="minorHAnsi" w:hAnsiTheme="minorHAnsi" w:cstheme="minorHAnsi"/>
                <w:sz w:val="23"/>
                <w:szCs w:val="23"/>
              </w:rPr>
              <w:t xml:space="preserve"> be masked by any other code.</w:t>
            </w:r>
          </w:p>
        </w:tc>
      </w:tr>
    </w:tbl>
    <w:p w14:paraId="34AAF4BA" w14:textId="77777777" w:rsidR="009419FF" w:rsidRDefault="009419FF"/>
    <w:p w14:paraId="19088B26" w14:textId="77777777" w:rsidR="00391345" w:rsidRDefault="00391345">
      <w:pPr>
        <w:rPr>
          <w:rFonts w:cstheme="minorHAnsi"/>
          <w:b/>
          <w:bCs/>
          <w:color w:val="auto"/>
          <w:sz w:val="24"/>
          <w:szCs w:val="24"/>
        </w:rPr>
      </w:pPr>
      <w:bookmarkStart w:id="2" w:name="_Toc145417963"/>
      <w:r>
        <w:rPr>
          <w:rFonts w:cstheme="minorHAnsi"/>
          <w:b/>
          <w:bCs/>
          <w:color w:val="auto"/>
          <w:sz w:val="24"/>
          <w:szCs w:val="24"/>
        </w:rPr>
        <w:br w:type="page"/>
      </w:r>
    </w:p>
    <w:p w14:paraId="30CE4AD7" w14:textId="271BDED7" w:rsidR="004A104B" w:rsidRPr="004A104B" w:rsidRDefault="004A104B" w:rsidP="004A104B">
      <w:pPr>
        <w:jc w:val="right"/>
        <w:rPr>
          <w:rFonts w:cstheme="minorHAnsi"/>
          <w:b/>
          <w:bCs/>
          <w:color w:val="auto"/>
          <w:sz w:val="24"/>
          <w:szCs w:val="24"/>
        </w:rPr>
      </w:pPr>
      <w:r w:rsidRPr="004A104B">
        <w:rPr>
          <w:rFonts w:cstheme="minorHAnsi"/>
          <w:b/>
          <w:bCs/>
          <w:color w:val="auto"/>
          <w:sz w:val="24"/>
          <w:szCs w:val="24"/>
        </w:rPr>
        <w:lastRenderedPageBreak/>
        <w:t xml:space="preserve">Appendix 4 School </w:t>
      </w:r>
      <w:r w:rsidR="007736C1">
        <w:rPr>
          <w:rFonts w:cstheme="minorHAnsi"/>
          <w:b/>
          <w:bCs/>
          <w:color w:val="auto"/>
          <w:sz w:val="24"/>
          <w:szCs w:val="24"/>
        </w:rPr>
        <w:t>Reintegration</w:t>
      </w:r>
      <w:r w:rsidRPr="004A104B">
        <w:rPr>
          <w:rFonts w:cstheme="minorHAnsi"/>
          <w:b/>
          <w:bCs/>
          <w:color w:val="auto"/>
          <w:sz w:val="24"/>
          <w:szCs w:val="24"/>
        </w:rPr>
        <w:t xml:space="preserve"> Plan (for CYP with SEMH needs) </w:t>
      </w:r>
    </w:p>
    <w:p w14:paraId="14CF80FF" w14:textId="36A69C7D" w:rsidR="000D68F1" w:rsidRPr="004A104B" w:rsidRDefault="000D68F1" w:rsidP="004A104B">
      <w:pPr>
        <w:pStyle w:val="Heading3"/>
      </w:pPr>
      <w:r w:rsidRPr="000D68F1">
        <w:t>Introduction</w:t>
      </w:r>
      <w:bookmarkEnd w:id="2"/>
    </w:p>
    <w:p w14:paraId="77948010" w14:textId="2400962F" w:rsidR="000D68F1" w:rsidRPr="000D68F1" w:rsidRDefault="000D68F1" w:rsidP="000D68F1">
      <w:pPr>
        <w:pStyle w:val="BodyText"/>
        <w:rPr>
          <w:rFonts w:cstheme="minorHAnsi"/>
          <w:sz w:val="24"/>
          <w:szCs w:val="24"/>
        </w:rPr>
      </w:pPr>
      <w:r w:rsidRPr="000D68F1">
        <w:rPr>
          <w:rFonts w:cstheme="minorHAnsi"/>
          <w:sz w:val="24"/>
          <w:szCs w:val="24"/>
        </w:rPr>
        <w:t xml:space="preserve">The purpose of this document is to help collate information gathered, including the voice of the child/young </w:t>
      </w:r>
      <w:r w:rsidR="003C1DDC">
        <w:rPr>
          <w:rFonts w:cstheme="minorHAnsi"/>
          <w:sz w:val="24"/>
          <w:szCs w:val="24"/>
        </w:rPr>
        <w:t>people</w:t>
      </w:r>
      <w:r w:rsidRPr="000D68F1">
        <w:rPr>
          <w:rFonts w:cstheme="minorHAnsi"/>
          <w:sz w:val="24"/>
          <w:szCs w:val="24"/>
        </w:rPr>
        <w:t xml:space="preserve">, to support children and young people who are attending school on a part time timetable </w:t>
      </w:r>
      <w:r w:rsidR="009419FF" w:rsidRPr="000D68F1">
        <w:rPr>
          <w:rFonts w:cstheme="minorHAnsi"/>
          <w:sz w:val="24"/>
          <w:szCs w:val="24"/>
        </w:rPr>
        <w:t>because of</w:t>
      </w:r>
      <w:r w:rsidRPr="000D68F1">
        <w:rPr>
          <w:rFonts w:cstheme="minorHAnsi"/>
          <w:sz w:val="24"/>
          <w:szCs w:val="24"/>
        </w:rPr>
        <w:t xml:space="preserve"> SEMH needs. It is a child led working document that should be completed in collaboration with the child/young </w:t>
      </w:r>
      <w:r w:rsidR="003C1DDC">
        <w:rPr>
          <w:rFonts w:cstheme="minorHAnsi"/>
          <w:sz w:val="24"/>
          <w:szCs w:val="24"/>
        </w:rPr>
        <w:t>people</w:t>
      </w:r>
      <w:r w:rsidRPr="000D68F1">
        <w:rPr>
          <w:rFonts w:cstheme="minorHAnsi"/>
          <w:sz w:val="24"/>
          <w:szCs w:val="24"/>
        </w:rPr>
        <w:t>, their parents/</w:t>
      </w:r>
      <w:proofErr w:type="gramStart"/>
      <w:r w:rsidRPr="000D68F1">
        <w:rPr>
          <w:rFonts w:cstheme="minorHAnsi"/>
          <w:sz w:val="24"/>
          <w:szCs w:val="24"/>
        </w:rPr>
        <w:t>carers</w:t>
      </w:r>
      <w:proofErr w:type="gramEnd"/>
      <w:r w:rsidRPr="000D68F1">
        <w:rPr>
          <w:rFonts w:cstheme="minorHAnsi"/>
          <w:sz w:val="24"/>
          <w:szCs w:val="24"/>
        </w:rPr>
        <w:t xml:space="preserve"> and key adults from school. The plan should be reviewed every two weeks with set dates for reviewing progress. The child and parents/carers should be actively involved in the review.</w:t>
      </w:r>
    </w:p>
    <w:p w14:paraId="1701E651" w14:textId="35465B4F" w:rsidR="000D68F1" w:rsidRPr="000D68F1" w:rsidRDefault="000D68F1" w:rsidP="000D68F1">
      <w:pPr>
        <w:pStyle w:val="BodyText"/>
        <w:rPr>
          <w:rFonts w:cstheme="minorHAnsi"/>
          <w:sz w:val="24"/>
          <w:szCs w:val="24"/>
        </w:rPr>
      </w:pPr>
      <w:r w:rsidRPr="000D68F1">
        <w:rPr>
          <w:rFonts w:cstheme="minorHAnsi"/>
          <w:bCs/>
          <w:iCs/>
          <w:sz w:val="24"/>
          <w:szCs w:val="24"/>
        </w:rPr>
        <w:t xml:space="preserve">The focus of this reintegration plan is to support the child/young </w:t>
      </w:r>
      <w:r w:rsidR="003C1DDC">
        <w:rPr>
          <w:rFonts w:cstheme="minorHAnsi"/>
          <w:bCs/>
          <w:iCs/>
          <w:sz w:val="24"/>
          <w:szCs w:val="24"/>
        </w:rPr>
        <w:t>people</w:t>
      </w:r>
      <w:r w:rsidRPr="000D68F1">
        <w:rPr>
          <w:rFonts w:cstheme="minorHAnsi"/>
          <w:bCs/>
          <w:iCs/>
          <w:sz w:val="24"/>
          <w:szCs w:val="24"/>
        </w:rPr>
        <w:t xml:space="preserve">’s ability to attend safely with the right provision in place to support, rather than placing an emphasis solely on improving the child/young </w:t>
      </w:r>
      <w:r w:rsidR="003C1DDC">
        <w:rPr>
          <w:rFonts w:cstheme="minorHAnsi"/>
          <w:bCs/>
          <w:iCs/>
          <w:sz w:val="24"/>
          <w:szCs w:val="24"/>
        </w:rPr>
        <w:t>people</w:t>
      </w:r>
      <w:r w:rsidRPr="000D68F1">
        <w:rPr>
          <w:rFonts w:cstheme="minorHAnsi"/>
          <w:bCs/>
          <w:iCs/>
          <w:sz w:val="24"/>
          <w:szCs w:val="24"/>
        </w:rPr>
        <w:t xml:space="preserve">’s attendance. </w:t>
      </w:r>
    </w:p>
    <w:p w14:paraId="3EED78AF" w14:textId="27C2B019" w:rsidR="000D68F1" w:rsidRPr="000D68F1" w:rsidRDefault="000D68F1" w:rsidP="000D68F1">
      <w:pPr>
        <w:pStyle w:val="BodyText"/>
        <w:rPr>
          <w:rFonts w:cstheme="minorHAnsi"/>
          <w:sz w:val="24"/>
          <w:szCs w:val="24"/>
        </w:rPr>
      </w:pPr>
      <w:r w:rsidRPr="000D68F1">
        <w:rPr>
          <w:rFonts w:cstheme="minorHAnsi"/>
          <w:sz w:val="24"/>
          <w:szCs w:val="24"/>
        </w:rPr>
        <w:t xml:space="preserve">This plan does not include a place for the child/young </w:t>
      </w:r>
      <w:r w:rsidR="003C1DDC">
        <w:rPr>
          <w:rFonts w:cstheme="minorHAnsi"/>
          <w:sz w:val="24"/>
          <w:szCs w:val="24"/>
        </w:rPr>
        <w:t>people</w:t>
      </w:r>
      <w:r w:rsidRPr="000D68F1">
        <w:rPr>
          <w:rFonts w:cstheme="minorHAnsi"/>
          <w:sz w:val="24"/>
          <w:szCs w:val="24"/>
        </w:rPr>
        <w:t xml:space="preserve"> to sign; as this may place additional pressure on the child/young </w:t>
      </w:r>
      <w:r w:rsidR="003C1DDC">
        <w:rPr>
          <w:rFonts w:cstheme="minorHAnsi"/>
          <w:sz w:val="24"/>
          <w:szCs w:val="24"/>
        </w:rPr>
        <w:t>people</w:t>
      </w:r>
      <w:r w:rsidRPr="000D68F1">
        <w:rPr>
          <w:rFonts w:cstheme="minorHAnsi"/>
          <w:sz w:val="24"/>
          <w:szCs w:val="24"/>
        </w:rPr>
        <w:t xml:space="preserve"> and take away the point that this is a working document that should be reviewed, not a contract.</w:t>
      </w:r>
    </w:p>
    <w:p w14:paraId="373BA173" w14:textId="2943468A" w:rsidR="000D68F1" w:rsidRPr="000D68F1" w:rsidRDefault="000D68F1" w:rsidP="000D68F1">
      <w:pPr>
        <w:pStyle w:val="BodyText"/>
        <w:rPr>
          <w:rFonts w:cstheme="minorHAnsi"/>
          <w:sz w:val="24"/>
          <w:szCs w:val="24"/>
        </w:rPr>
      </w:pPr>
      <w:r w:rsidRPr="000D68F1">
        <w:rPr>
          <w:rFonts w:cstheme="minorHAnsi"/>
          <w:sz w:val="24"/>
          <w:szCs w:val="24"/>
        </w:rPr>
        <w:t xml:space="preserve">Improving feelings around safety is the first step towards attending school. Protective factors identified in supporting a child/young </w:t>
      </w:r>
      <w:r w:rsidR="003C1DDC">
        <w:rPr>
          <w:rFonts w:cstheme="minorHAnsi"/>
          <w:sz w:val="24"/>
          <w:szCs w:val="24"/>
        </w:rPr>
        <w:t>people</w:t>
      </w:r>
      <w:r w:rsidRPr="000D68F1">
        <w:rPr>
          <w:rFonts w:cstheme="minorHAnsi"/>
          <w:sz w:val="24"/>
          <w:szCs w:val="24"/>
        </w:rPr>
        <w:t xml:space="preserve"> to access school are:</w:t>
      </w:r>
    </w:p>
    <w:p w14:paraId="05AD8462" w14:textId="77777777" w:rsidR="000D68F1" w:rsidRPr="000D68F1" w:rsidRDefault="000D68F1" w:rsidP="00142741">
      <w:pPr>
        <w:pStyle w:val="BodyText"/>
        <w:widowControl w:val="0"/>
        <w:numPr>
          <w:ilvl w:val="0"/>
          <w:numId w:val="1"/>
        </w:numPr>
        <w:autoSpaceDE w:val="0"/>
        <w:autoSpaceDN w:val="0"/>
        <w:spacing w:after="0" w:line="240" w:lineRule="auto"/>
        <w:rPr>
          <w:rFonts w:cstheme="minorHAnsi"/>
          <w:sz w:val="24"/>
          <w:szCs w:val="24"/>
        </w:rPr>
      </w:pPr>
      <w:r w:rsidRPr="000D68F1">
        <w:rPr>
          <w:rFonts w:cstheme="minorHAnsi"/>
          <w:sz w:val="24"/>
          <w:szCs w:val="24"/>
        </w:rPr>
        <w:t xml:space="preserve">Understanding the child &amp; parent/carer situation </w:t>
      </w:r>
    </w:p>
    <w:p w14:paraId="6CBC61A4" w14:textId="77777777" w:rsidR="000D68F1" w:rsidRPr="000D68F1" w:rsidRDefault="000D68F1" w:rsidP="00142741">
      <w:pPr>
        <w:pStyle w:val="BodyText"/>
        <w:widowControl w:val="0"/>
        <w:numPr>
          <w:ilvl w:val="0"/>
          <w:numId w:val="1"/>
        </w:numPr>
        <w:autoSpaceDE w:val="0"/>
        <w:autoSpaceDN w:val="0"/>
        <w:spacing w:after="0" w:line="240" w:lineRule="auto"/>
        <w:rPr>
          <w:rFonts w:cstheme="minorHAnsi"/>
          <w:sz w:val="24"/>
          <w:szCs w:val="24"/>
        </w:rPr>
      </w:pPr>
      <w:r w:rsidRPr="000D68F1">
        <w:rPr>
          <w:rFonts w:cstheme="minorHAnsi"/>
          <w:sz w:val="24"/>
          <w:szCs w:val="24"/>
        </w:rPr>
        <w:t xml:space="preserve">Having an individualised approach </w:t>
      </w:r>
    </w:p>
    <w:p w14:paraId="11FAB9B5" w14:textId="77777777" w:rsidR="000D68F1" w:rsidRPr="000D68F1" w:rsidRDefault="000D68F1" w:rsidP="00142741">
      <w:pPr>
        <w:pStyle w:val="BodyText"/>
        <w:widowControl w:val="0"/>
        <w:numPr>
          <w:ilvl w:val="0"/>
          <w:numId w:val="1"/>
        </w:numPr>
        <w:autoSpaceDE w:val="0"/>
        <w:autoSpaceDN w:val="0"/>
        <w:spacing w:after="0" w:line="240" w:lineRule="auto"/>
        <w:rPr>
          <w:rFonts w:cstheme="minorHAnsi"/>
          <w:sz w:val="24"/>
          <w:szCs w:val="24"/>
        </w:rPr>
      </w:pPr>
      <w:r w:rsidRPr="000D68F1">
        <w:rPr>
          <w:rFonts w:cstheme="minorHAnsi"/>
          <w:sz w:val="24"/>
          <w:szCs w:val="24"/>
        </w:rPr>
        <w:t>Ensuring provision matches pupil need.</w:t>
      </w:r>
    </w:p>
    <w:p w14:paraId="5AB3023C" w14:textId="77777777" w:rsidR="000D68F1" w:rsidRPr="000D68F1" w:rsidRDefault="000D68F1" w:rsidP="00142741">
      <w:pPr>
        <w:pStyle w:val="BodyText"/>
        <w:widowControl w:val="0"/>
        <w:numPr>
          <w:ilvl w:val="0"/>
          <w:numId w:val="1"/>
        </w:numPr>
        <w:autoSpaceDE w:val="0"/>
        <w:autoSpaceDN w:val="0"/>
        <w:spacing w:after="0" w:line="240" w:lineRule="auto"/>
        <w:rPr>
          <w:rFonts w:cstheme="minorHAnsi"/>
          <w:sz w:val="24"/>
          <w:szCs w:val="24"/>
        </w:rPr>
      </w:pPr>
      <w:r w:rsidRPr="000D68F1">
        <w:rPr>
          <w:rFonts w:cstheme="minorHAnsi"/>
          <w:sz w:val="24"/>
          <w:szCs w:val="24"/>
        </w:rPr>
        <w:t>Adjustments based on barriers &amp; protective factors.</w:t>
      </w:r>
    </w:p>
    <w:p w14:paraId="20699B74" w14:textId="3860805B" w:rsidR="000D68F1" w:rsidRPr="000D68F1" w:rsidRDefault="000D68F1" w:rsidP="00142741">
      <w:pPr>
        <w:pStyle w:val="BodyText"/>
        <w:widowControl w:val="0"/>
        <w:numPr>
          <w:ilvl w:val="0"/>
          <w:numId w:val="1"/>
        </w:numPr>
        <w:autoSpaceDE w:val="0"/>
        <w:autoSpaceDN w:val="0"/>
        <w:spacing w:after="0" w:line="240" w:lineRule="auto"/>
        <w:rPr>
          <w:rFonts w:cstheme="minorHAnsi"/>
          <w:sz w:val="24"/>
          <w:szCs w:val="24"/>
        </w:rPr>
      </w:pPr>
      <w:r w:rsidRPr="000D68F1">
        <w:rPr>
          <w:rFonts w:cstheme="minorHAnsi"/>
          <w:sz w:val="24"/>
          <w:szCs w:val="24"/>
        </w:rPr>
        <w:t xml:space="preserve">Empowering the child/young </w:t>
      </w:r>
      <w:r w:rsidR="003C1DDC">
        <w:rPr>
          <w:rFonts w:cstheme="minorHAnsi"/>
          <w:sz w:val="24"/>
          <w:szCs w:val="24"/>
        </w:rPr>
        <w:t>people</w:t>
      </w:r>
      <w:r w:rsidRPr="000D68F1">
        <w:rPr>
          <w:rFonts w:cstheme="minorHAnsi"/>
          <w:sz w:val="24"/>
          <w:szCs w:val="24"/>
        </w:rPr>
        <w:t xml:space="preserve"> to lead the reintegration plan.</w:t>
      </w:r>
    </w:p>
    <w:p w14:paraId="0E7D7AF3" w14:textId="77777777" w:rsidR="000D68F1" w:rsidRPr="000D68F1" w:rsidRDefault="000D68F1" w:rsidP="00142741">
      <w:pPr>
        <w:pStyle w:val="BodyText"/>
        <w:widowControl w:val="0"/>
        <w:numPr>
          <w:ilvl w:val="0"/>
          <w:numId w:val="1"/>
        </w:numPr>
        <w:autoSpaceDE w:val="0"/>
        <w:autoSpaceDN w:val="0"/>
        <w:spacing w:after="0" w:line="240" w:lineRule="auto"/>
        <w:rPr>
          <w:rFonts w:cstheme="minorHAnsi"/>
          <w:sz w:val="24"/>
          <w:szCs w:val="24"/>
        </w:rPr>
      </w:pPr>
      <w:r w:rsidRPr="000D68F1">
        <w:rPr>
          <w:rFonts w:cstheme="minorHAnsi"/>
          <w:sz w:val="24"/>
          <w:szCs w:val="24"/>
        </w:rPr>
        <w:t xml:space="preserve">Promoting a sense of belonging </w:t>
      </w:r>
    </w:p>
    <w:p w14:paraId="7EE26C87" w14:textId="77777777" w:rsidR="000D68F1" w:rsidRPr="000D68F1" w:rsidRDefault="000D68F1" w:rsidP="00142741">
      <w:pPr>
        <w:pStyle w:val="BodyText"/>
        <w:widowControl w:val="0"/>
        <w:numPr>
          <w:ilvl w:val="0"/>
          <w:numId w:val="1"/>
        </w:numPr>
        <w:autoSpaceDE w:val="0"/>
        <w:autoSpaceDN w:val="0"/>
        <w:spacing w:after="0" w:line="240" w:lineRule="auto"/>
        <w:rPr>
          <w:rFonts w:cstheme="minorHAnsi"/>
          <w:sz w:val="24"/>
          <w:szCs w:val="24"/>
        </w:rPr>
      </w:pPr>
      <w:r w:rsidRPr="000D68F1">
        <w:rPr>
          <w:rFonts w:cstheme="minorHAnsi"/>
          <w:sz w:val="24"/>
          <w:szCs w:val="24"/>
        </w:rPr>
        <w:t>Building positive relationships</w:t>
      </w:r>
    </w:p>
    <w:p w14:paraId="4F6A7658" w14:textId="77777777" w:rsidR="000D68F1" w:rsidRPr="000D68F1" w:rsidRDefault="000D68F1" w:rsidP="000D68F1">
      <w:pPr>
        <w:spacing w:line="360" w:lineRule="auto"/>
        <w:jc w:val="both"/>
        <w:rPr>
          <w:rFonts w:cstheme="minorHAnsi"/>
          <w:sz w:val="24"/>
          <w:szCs w:val="24"/>
        </w:rPr>
      </w:pPr>
    </w:p>
    <w:p w14:paraId="424AFF30" w14:textId="77777777" w:rsidR="000D68F1" w:rsidRPr="000D68F1" w:rsidRDefault="000D68F1" w:rsidP="000D68F1">
      <w:pPr>
        <w:spacing w:line="360" w:lineRule="auto"/>
        <w:jc w:val="both"/>
        <w:rPr>
          <w:rFonts w:cstheme="minorHAnsi"/>
          <w:sz w:val="24"/>
          <w:szCs w:val="24"/>
        </w:rPr>
      </w:pPr>
      <w:r w:rsidRPr="000D68F1">
        <w:rPr>
          <w:rFonts w:cstheme="minorHAnsi"/>
          <w:noProof/>
          <w:sz w:val="24"/>
          <w:szCs w:val="24"/>
        </w:rPr>
        <w:drawing>
          <wp:anchor distT="0" distB="0" distL="114300" distR="114300" simplePos="0" relativeHeight="251661312" behindDoc="1" locked="0" layoutInCell="1" allowOverlap="1" wp14:anchorId="7DE366A3" wp14:editId="17E56DEF">
            <wp:simplePos x="0" y="0"/>
            <wp:positionH relativeFrom="page">
              <wp:align>center</wp:align>
            </wp:positionH>
            <wp:positionV relativeFrom="paragraph">
              <wp:posOffset>162560</wp:posOffset>
            </wp:positionV>
            <wp:extent cx="2853055" cy="2032635"/>
            <wp:effectExtent l="0" t="0" r="444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8878" t="37767" r="31460" b="12004"/>
                    <a:stretch/>
                  </pic:blipFill>
                  <pic:spPr bwMode="auto">
                    <a:xfrm>
                      <a:off x="0" y="0"/>
                      <a:ext cx="2853055" cy="2032635"/>
                    </a:xfrm>
                    <a:prstGeom prst="rect">
                      <a:avLst/>
                    </a:prstGeom>
                    <a:ln>
                      <a:noFill/>
                    </a:ln>
                    <a:extLst>
                      <a:ext uri="{53640926-AAD7-44D8-BBD7-CCE9431645EC}">
                        <a14:shadowObscured xmlns:a14="http://schemas.microsoft.com/office/drawing/2010/main"/>
                      </a:ext>
                    </a:extLst>
                  </pic:spPr>
                </pic:pic>
              </a:graphicData>
            </a:graphic>
          </wp:anchor>
        </w:drawing>
      </w:r>
    </w:p>
    <w:p w14:paraId="522C9985" w14:textId="77777777" w:rsidR="000D68F1" w:rsidRPr="000D68F1" w:rsidRDefault="000D68F1" w:rsidP="000D68F1">
      <w:pPr>
        <w:spacing w:line="360" w:lineRule="auto"/>
        <w:jc w:val="both"/>
        <w:rPr>
          <w:rFonts w:cstheme="minorHAnsi"/>
          <w:sz w:val="24"/>
          <w:szCs w:val="24"/>
        </w:rPr>
      </w:pPr>
    </w:p>
    <w:p w14:paraId="140A6F4B" w14:textId="77777777" w:rsidR="000D68F1" w:rsidRPr="000D68F1" w:rsidRDefault="000D68F1" w:rsidP="000D68F1">
      <w:pPr>
        <w:spacing w:line="360" w:lineRule="auto"/>
        <w:jc w:val="both"/>
        <w:rPr>
          <w:rFonts w:cstheme="minorHAnsi"/>
          <w:sz w:val="24"/>
          <w:szCs w:val="24"/>
        </w:rPr>
      </w:pPr>
    </w:p>
    <w:p w14:paraId="6F5C39E7" w14:textId="77777777" w:rsidR="000D68F1" w:rsidRPr="000D68F1" w:rsidRDefault="000D68F1" w:rsidP="000D68F1">
      <w:pPr>
        <w:spacing w:line="360" w:lineRule="auto"/>
        <w:jc w:val="both"/>
        <w:rPr>
          <w:rFonts w:cstheme="minorHAnsi"/>
          <w:sz w:val="24"/>
          <w:szCs w:val="24"/>
        </w:rPr>
      </w:pPr>
    </w:p>
    <w:p w14:paraId="402652D2" w14:textId="77777777" w:rsidR="000D68F1" w:rsidRPr="000D68F1" w:rsidRDefault="000D68F1" w:rsidP="000D68F1">
      <w:pPr>
        <w:spacing w:line="360" w:lineRule="auto"/>
        <w:jc w:val="both"/>
        <w:rPr>
          <w:rFonts w:cstheme="minorHAnsi"/>
          <w:sz w:val="24"/>
          <w:szCs w:val="24"/>
        </w:rPr>
      </w:pPr>
    </w:p>
    <w:p w14:paraId="19441E87" w14:textId="77777777" w:rsidR="000D68F1" w:rsidRPr="000D68F1" w:rsidRDefault="000D68F1" w:rsidP="000D68F1">
      <w:pPr>
        <w:spacing w:line="360" w:lineRule="auto"/>
        <w:jc w:val="both"/>
        <w:rPr>
          <w:rFonts w:cstheme="minorHAnsi"/>
          <w:sz w:val="24"/>
          <w:szCs w:val="24"/>
        </w:rPr>
      </w:pPr>
    </w:p>
    <w:p w14:paraId="6553EB85" w14:textId="77777777" w:rsidR="000D68F1" w:rsidRPr="000D68F1" w:rsidRDefault="000D68F1" w:rsidP="000D68F1">
      <w:pPr>
        <w:spacing w:line="360" w:lineRule="auto"/>
        <w:jc w:val="both"/>
        <w:rPr>
          <w:rFonts w:cstheme="minorHAnsi"/>
          <w:sz w:val="24"/>
          <w:szCs w:val="24"/>
        </w:rPr>
      </w:pPr>
    </w:p>
    <w:tbl>
      <w:tblPr>
        <w:tblpPr w:leftFromText="180" w:rightFromText="180" w:vertAnchor="text" w:horzAnchor="margin" w:tblpXSpec="center" w:tblpY="-179"/>
        <w:tblW w:w="9453" w:type="dxa"/>
        <w:tblBorders>
          <w:top w:val="thinThickSmallGap" w:sz="24" w:space="0" w:color="E9540D" w:themeColor="accent2"/>
          <w:left w:val="thinThickSmallGap" w:sz="24" w:space="0" w:color="E9540D" w:themeColor="accent2"/>
          <w:bottom w:val="thinThickSmallGap" w:sz="24" w:space="0" w:color="E9540D" w:themeColor="accent2"/>
          <w:right w:val="thinThickSmallGap" w:sz="24" w:space="0" w:color="E9540D" w:themeColor="accent2"/>
          <w:insideH w:val="thinThickSmallGap" w:sz="24" w:space="0" w:color="E9540D" w:themeColor="accent2"/>
          <w:insideV w:val="thinThickSmallGap" w:sz="24" w:space="0" w:color="E9540D" w:themeColor="accent2"/>
        </w:tblBorders>
        <w:tblLayout w:type="fixed"/>
        <w:tblCellMar>
          <w:left w:w="0" w:type="dxa"/>
          <w:right w:w="0" w:type="dxa"/>
        </w:tblCellMar>
        <w:tblLook w:val="01E0" w:firstRow="1" w:lastRow="1" w:firstColumn="1" w:lastColumn="1" w:noHBand="0" w:noVBand="0"/>
      </w:tblPr>
      <w:tblGrid>
        <w:gridCol w:w="4066"/>
        <w:gridCol w:w="284"/>
        <w:gridCol w:w="1984"/>
        <w:gridCol w:w="1418"/>
        <w:gridCol w:w="434"/>
        <w:gridCol w:w="1267"/>
      </w:tblGrid>
      <w:tr w:rsidR="000D68F1" w:rsidRPr="000D68F1" w14:paraId="52489890" w14:textId="77777777" w:rsidTr="00142741">
        <w:trPr>
          <w:trHeight w:val="1184"/>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shd w:val="clear" w:color="auto" w:fill="9BD5E1" w:themeFill="background2"/>
          </w:tcPr>
          <w:p w14:paraId="5F7F3C49" w14:textId="77777777" w:rsidR="000D68F1" w:rsidRPr="000D68F1" w:rsidRDefault="000D68F1" w:rsidP="00943EF5">
            <w:pPr>
              <w:tabs>
                <w:tab w:val="left" w:pos="1920"/>
                <w:tab w:val="left" w:pos="3090"/>
                <w:tab w:val="center" w:pos="5415"/>
              </w:tabs>
              <w:spacing w:before="101" w:after="60"/>
              <w:ind w:left="244" w:right="85"/>
              <w:jc w:val="center"/>
              <w:rPr>
                <w:rFonts w:cstheme="minorHAnsi"/>
                <w:b/>
                <w:bCs/>
                <w:color w:val="000000" w:themeColor="text1"/>
                <w:sz w:val="24"/>
                <w:szCs w:val="24"/>
              </w:rPr>
            </w:pPr>
            <w:r w:rsidRPr="000D68F1">
              <w:rPr>
                <w:rFonts w:cstheme="minorHAnsi"/>
                <w:b/>
                <w:bCs/>
                <w:color w:val="000000" w:themeColor="text1"/>
                <w:sz w:val="24"/>
                <w:szCs w:val="24"/>
              </w:rPr>
              <w:lastRenderedPageBreak/>
              <w:t>School Reintegration Plan</w:t>
            </w:r>
          </w:p>
          <w:p w14:paraId="2F3896BC" w14:textId="77777777" w:rsidR="000D68F1" w:rsidRPr="000D68F1" w:rsidRDefault="000D68F1" w:rsidP="00943EF5">
            <w:pPr>
              <w:tabs>
                <w:tab w:val="left" w:pos="1920"/>
                <w:tab w:val="left" w:pos="3090"/>
                <w:tab w:val="center" w:pos="5415"/>
              </w:tabs>
              <w:spacing w:before="101" w:after="60"/>
              <w:ind w:left="244" w:right="85"/>
              <w:jc w:val="center"/>
              <w:rPr>
                <w:rFonts w:cstheme="minorHAnsi"/>
                <w:b/>
                <w:bCs/>
                <w:iCs/>
                <w:color w:val="7E7E7E"/>
                <w:sz w:val="24"/>
                <w:szCs w:val="24"/>
              </w:rPr>
            </w:pPr>
            <w:r w:rsidRPr="000D68F1">
              <w:rPr>
                <w:rFonts w:cstheme="minorHAnsi"/>
                <w:b/>
                <w:bCs/>
                <w:color w:val="000000" w:themeColor="text1"/>
                <w:sz w:val="24"/>
                <w:szCs w:val="24"/>
              </w:rPr>
              <w:t>(Recommended for pupils with SEMH needs)</w:t>
            </w:r>
          </w:p>
          <w:p w14:paraId="28FB7873" w14:textId="77777777" w:rsidR="000D68F1" w:rsidRPr="000D68F1" w:rsidRDefault="000D68F1" w:rsidP="00943EF5">
            <w:pPr>
              <w:spacing w:before="101" w:after="60"/>
              <w:ind w:left="244" w:right="85"/>
              <w:jc w:val="right"/>
              <w:rPr>
                <w:rFonts w:cstheme="minorHAnsi"/>
                <w:i/>
                <w:sz w:val="24"/>
                <w:szCs w:val="24"/>
              </w:rPr>
            </w:pPr>
            <w:r w:rsidRPr="000D68F1">
              <w:rPr>
                <w:rFonts w:cstheme="minorHAnsi"/>
                <w:i/>
                <w:color w:val="7E7E7E"/>
                <w:sz w:val="24"/>
                <w:szCs w:val="24"/>
              </w:rPr>
              <w:t>With thanks to Leeds Inclusion Service and West Sussex EPS</w:t>
            </w:r>
          </w:p>
        </w:tc>
      </w:tr>
      <w:tr w:rsidR="000D68F1" w:rsidRPr="000D68F1" w14:paraId="4033079A" w14:textId="77777777" w:rsidTr="00142741">
        <w:trPr>
          <w:trHeight w:val="727"/>
        </w:trPr>
        <w:tc>
          <w:tcPr>
            <w:tcW w:w="4350"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6119C69" w14:textId="6601C3A3" w:rsidR="000D68F1" w:rsidRPr="000D68F1" w:rsidRDefault="000D68F1" w:rsidP="00943EF5">
            <w:pPr>
              <w:pStyle w:val="TableParagraph"/>
              <w:spacing w:line="211" w:lineRule="exact"/>
              <w:ind w:left="85"/>
              <w:rPr>
                <w:rFonts w:asciiTheme="minorHAnsi" w:hAnsiTheme="minorHAnsi" w:cstheme="minorHAnsi"/>
                <w:b/>
                <w:bCs/>
                <w:sz w:val="24"/>
                <w:szCs w:val="24"/>
              </w:rPr>
            </w:pPr>
            <w:r w:rsidRPr="000D68F1">
              <w:rPr>
                <w:rFonts w:asciiTheme="minorHAnsi" w:hAnsiTheme="minorHAnsi" w:cstheme="minorHAnsi"/>
                <w:b/>
                <w:bCs/>
                <w:sz w:val="24"/>
                <w:szCs w:val="24"/>
              </w:rPr>
              <w:t xml:space="preserve">Child / young </w:t>
            </w:r>
            <w:r w:rsidR="003C1DDC">
              <w:rPr>
                <w:rFonts w:asciiTheme="minorHAnsi" w:hAnsiTheme="minorHAnsi" w:cstheme="minorHAnsi"/>
                <w:b/>
                <w:bCs/>
                <w:sz w:val="24"/>
                <w:szCs w:val="24"/>
              </w:rPr>
              <w:t>People</w:t>
            </w:r>
            <w:r w:rsidRPr="000D68F1">
              <w:rPr>
                <w:rFonts w:asciiTheme="minorHAnsi" w:hAnsiTheme="minorHAnsi" w:cstheme="minorHAnsi"/>
                <w:b/>
                <w:bCs/>
                <w:sz w:val="24"/>
                <w:szCs w:val="24"/>
              </w:rPr>
              <w:t>’s Name:</w:t>
            </w:r>
          </w:p>
          <w:p w14:paraId="2CAA48A7" w14:textId="77777777" w:rsidR="000D68F1" w:rsidRPr="000D68F1" w:rsidRDefault="000D68F1" w:rsidP="00943EF5">
            <w:pPr>
              <w:pStyle w:val="TableParagraph"/>
              <w:spacing w:line="211" w:lineRule="exact"/>
              <w:ind w:left="85"/>
              <w:rPr>
                <w:rFonts w:asciiTheme="minorHAnsi" w:hAnsiTheme="minorHAnsi" w:cstheme="minorHAnsi"/>
                <w:b/>
                <w:bCs/>
                <w:sz w:val="24"/>
                <w:szCs w:val="24"/>
              </w:rPr>
            </w:pPr>
          </w:p>
        </w:tc>
        <w:tc>
          <w:tcPr>
            <w:tcW w:w="340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BB206B6" w14:textId="77777777" w:rsidR="000D68F1" w:rsidRPr="000D68F1" w:rsidRDefault="000D68F1" w:rsidP="00943EF5">
            <w:pPr>
              <w:pStyle w:val="TableParagraph"/>
              <w:spacing w:line="211" w:lineRule="exact"/>
              <w:ind w:left="138"/>
              <w:rPr>
                <w:rFonts w:asciiTheme="minorHAnsi" w:hAnsiTheme="minorHAnsi" w:cstheme="minorHAnsi"/>
                <w:b/>
                <w:bCs/>
                <w:sz w:val="24"/>
                <w:szCs w:val="24"/>
              </w:rPr>
            </w:pPr>
            <w:r w:rsidRPr="000D68F1">
              <w:rPr>
                <w:rFonts w:asciiTheme="minorHAnsi" w:hAnsiTheme="minorHAnsi" w:cstheme="minorHAnsi"/>
                <w:b/>
                <w:bCs/>
                <w:sz w:val="24"/>
                <w:szCs w:val="24"/>
              </w:rPr>
              <w:t xml:space="preserve">D.O.B: </w:t>
            </w:r>
          </w:p>
          <w:p w14:paraId="17B83801" w14:textId="77777777" w:rsidR="000D68F1" w:rsidRPr="000D68F1" w:rsidRDefault="000D68F1" w:rsidP="00943EF5">
            <w:pPr>
              <w:pStyle w:val="TableParagraph"/>
              <w:spacing w:line="211" w:lineRule="exact"/>
              <w:ind w:left="138"/>
              <w:rPr>
                <w:rFonts w:asciiTheme="minorHAnsi" w:hAnsiTheme="minorHAnsi" w:cstheme="minorHAnsi"/>
                <w:b/>
                <w:bCs/>
                <w:sz w:val="24"/>
                <w:szCs w:val="24"/>
              </w:rPr>
            </w:pPr>
          </w:p>
          <w:p w14:paraId="11494792" w14:textId="77777777" w:rsidR="000D68F1" w:rsidRPr="000D68F1" w:rsidRDefault="000D68F1" w:rsidP="00943EF5">
            <w:pPr>
              <w:pStyle w:val="TableParagraph"/>
              <w:spacing w:line="211" w:lineRule="exact"/>
              <w:ind w:left="138"/>
              <w:rPr>
                <w:rFonts w:asciiTheme="minorHAnsi" w:hAnsiTheme="minorHAnsi" w:cstheme="minorHAnsi"/>
                <w:b/>
                <w:bCs/>
                <w:sz w:val="24"/>
                <w:szCs w:val="24"/>
              </w:rPr>
            </w:pPr>
            <w:r w:rsidRPr="000D68F1">
              <w:rPr>
                <w:rFonts w:asciiTheme="minorHAnsi" w:hAnsiTheme="minorHAnsi" w:cstheme="minorHAnsi"/>
                <w:b/>
                <w:bCs/>
                <w:sz w:val="24"/>
                <w:szCs w:val="24"/>
              </w:rPr>
              <w:t>Year Group:</w:t>
            </w:r>
          </w:p>
          <w:p w14:paraId="434B7146" w14:textId="77777777" w:rsidR="000D68F1" w:rsidRPr="000D68F1" w:rsidRDefault="000D68F1" w:rsidP="00943EF5">
            <w:pPr>
              <w:pStyle w:val="TableParagraph"/>
              <w:spacing w:line="211" w:lineRule="exact"/>
              <w:ind w:left="138"/>
              <w:rPr>
                <w:rFonts w:asciiTheme="minorHAnsi" w:hAnsiTheme="minorHAnsi" w:cstheme="minorHAnsi"/>
                <w:b/>
                <w:bCs/>
                <w:sz w:val="24"/>
                <w:szCs w:val="24"/>
              </w:rPr>
            </w:pPr>
          </w:p>
        </w:tc>
        <w:tc>
          <w:tcPr>
            <w:tcW w:w="1701"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0455DFA" w14:textId="77777777" w:rsidR="000D68F1" w:rsidRPr="000D68F1" w:rsidRDefault="000D68F1" w:rsidP="00943EF5">
            <w:pPr>
              <w:pStyle w:val="TableParagraph"/>
              <w:spacing w:line="211" w:lineRule="exact"/>
              <w:ind w:left="138"/>
              <w:rPr>
                <w:rFonts w:asciiTheme="minorHAnsi" w:hAnsiTheme="minorHAnsi" w:cstheme="minorHAnsi"/>
                <w:b/>
                <w:bCs/>
                <w:sz w:val="24"/>
                <w:szCs w:val="24"/>
              </w:rPr>
            </w:pPr>
            <w:r w:rsidRPr="000D68F1">
              <w:rPr>
                <w:rFonts w:asciiTheme="minorHAnsi" w:hAnsiTheme="minorHAnsi" w:cstheme="minorHAnsi"/>
                <w:b/>
                <w:bCs/>
                <w:sz w:val="24"/>
                <w:szCs w:val="24"/>
              </w:rPr>
              <w:t>Date:</w:t>
            </w:r>
          </w:p>
        </w:tc>
      </w:tr>
      <w:tr w:rsidR="000D68F1" w:rsidRPr="000D68F1" w14:paraId="19B2C7EB" w14:textId="77777777" w:rsidTr="00142741">
        <w:trPr>
          <w:trHeight w:val="1373"/>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0B7793D" w14:textId="77777777" w:rsidR="000D68F1" w:rsidRPr="000D68F1" w:rsidRDefault="000D68F1" w:rsidP="00943EF5">
            <w:pPr>
              <w:pStyle w:val="TableParagraph"/>
              <w:tabs>
                <w:tab w:val="left" w:pos="2280"/>
              </w:tabs>
              <w:spacing w:after="120" w:line="211" w:lineRule="exact"/>
              <w:rPr>
                <w:rFonts w:asciiTheme="minorHAnsi" w:hAnsiTheme="minorHAnsi" w:cstheme="minorHAnsi"/>
                <w:b/>
                <w:bCs/>
                <w:i/>
                <w:iCs/>
                <w:sz w:val="24"/>
                <w:szCs w:val="24"/>
              </w:rPr>
            </w:pPr>
            <w:r w:rsidRPr="000D68F1">
              <w:rPr>
                <w:rFonts w:asciiTheme="minorHAnsi" w:hAnsiTheme="minorHAnsi" w:cstheme="minorHAnsi"/>
                <w:b/>
                <w:bCs/>
                <w:sz w:val="24"/>
                <w:szCs w:val="24"/>
              </w:rPr>
              <w:t xml:space="preserve"> Aim </w:t>
            </w:r>
            <w:r w:rsidRPr="000D68F1">
              <w:rPr>
                <w:rFonts w:asciiTheme="minorHAnsi" w:hAnsiTheme="minorHAnsi" w:cstheme="minorHAnsi"/>
                <w:i/>
                <w:iCs/>
                <w:sz w:val="24"/>
                <w:szCs w:val="24"/>
              </w:rPr>
              <w:t>(The aim should be led by the child and needs to be achievable and reviewed regularly. Remember this plan should be reviewed every two weeks and as such can be a small step that can be celebrated once achieved, and then a new one can be created):</w:t>
            </w:r>
          </w:p>
        </w:tc>
      </w:tr>
      <w:tr w:rsidR="000D68F1" w:rsidRPr="000D68F1" w14:paraId="102FF0E0" w14:textId="77777777" w:rsidTr="00142741">
        <w:trPr>
          <w:trHeight w:val="220"/>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shd w:val="clear" w:color="auto" w:fill="FFFFFF" w:themeFill="background1"/>
          </w:tcPr>
          <w:p w14:paraId="7AAC4308" w14:textId="77777777" w:rsidR="000D68F1" w:rsidRPr="000D68F1" w:rsidRDefault="000D68F1" w:rsidP="00943EF5">
            <w:pPr>
              <w:pStyle w:val="TableParagraph"/>
              <w:spacing w:after="120" w:line="211" w:lineRule="exact"/>
              <w:rPr>
                <w:rFonts w:asciiTheme="minorHAnsi" w:hAnsiTheme="minorHAnsi" w:cstheme="minorHAnsi"/>
                <w:sz w:val="24"/>
                <w:szCs w:val="24"/>
              </w:rPr>
            </w:pPr>
            <w:r w:rsidRPr="000D68F1">
              <w:rPr>
                <w:rFonts w:asciiTheme="minorHAnsi" w:hAnsiTheme="minorHAnsi" w:cstheme="minorHAnsi"/>
                <w:noProof/>
                <w:sz w:val="24"/>
                <w:szCs w:val="24"/>
              </w:rPr>
              <w:drawing>
                <wp:anchor distT="0" distB="0" distL="114300" distR="114300" simplePos="0" relativeHeight="251664384" behindDoc="1" locked="0" layoutInCell="1" allowOverlap="1" wp14:anchorId="57B720E5" wp14:editId="2775DE70">
                  <wp:simplePos x="0" y="0"/>
                  <wp:positionH relativeFrom="column">
                    <wp:posOffset>5725160</wp:posOffset>
                  </wp:positionH>
                  <wp:positionV relativeFrom="paragraph">
                    <wp:posOffset>77894</wp:posOffset>
                  </wp:positionV>
                  <wp:extent cx="803275" cy="803275"/>
                  <wp:effectExtent l="0" t="0" r="0" b="0"/>
                  <wp:wrapTight wrapText="bothSides">
                    <wp:wrapPolygon edited="0">
                      <wp:start x="0" y="0"/>
                      <wp:lineTo x="0" y="21002"/>
                      <wp:lineTo x="21002" y="21002"/>
                      <wp:lineTo x="21002" y="0"/>
                      <wp:lineTo x="0" y="0"/>
                    </wp:wrapPolygon>
                  </wp:wrapTight>
                  <wp:docPr id="192" name="Picture 192" descr="A yellow smiley face with white tee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yellow smiley face with white teeth&#10;&#10;Description automatically generated with medium confidence"/>
                          <pic:cNvPicPr/>
                        </pic:nvPicPr>
                        <pic:blipFill>
                          <a:blip r:embed="rId53" cstate="print">
                            <a:alphaModFix/>
                            <a:extLst>
                              <a:ext uri="{28A0092B-C50C-407E-A947-70E740481C1C}">
                                <a14:useLocalDpi xmlns:a14="http://schemas.microsoft.com/office/drawing/2010/main" val="0"/>
                              </a:ext>
                            </a:extLst>
                          </a:blip>
                          <a:stretch>
                            <a:fillRect/>
                          </a:stretch>
                        </pic:blipFill>
                        <pic:spPr>
                          <a:xfrm>
                            <a:off x="0" y="0"/>
                            <a:ext cx="803275" cy="803275"/>
                          </a:xfrm>
                          <a:prstGeom prst="rect">
                            <a:avLst/>
                          </a:prstGeom>
                        </pic:spPr>
                      </pic:pic>
                    </a:graphicData>
                  </a:graphic>
                  <wp14:sizeRelH relativeFrom="margin">
                    <wp14:pctWidth>0</wp14:pctWidth>
                  </wp14:sizeRelH>
                  <wp14:sizeRelV relativeFrom="margin">
                    <wp14:pctHeight>0</wp14:pctHeight>
                  </wp14:sizeRelV>
                </wp:anchor>
              </w:drawing>
            </w:r>
            <w:r w:rsidRPr="000D68F1">
              <w:rPr>
                <w:rFonts w:asciiTheme="minorHAnsi" w:hAnsiTheme="minorHAnsi" w:cstheme="minorHAnsi"/>
                <w:sz w:val="24"/>
                <w:szCs w:val="24"/>
              </w:rPr>
              <w:t xml:space="preserve">  At school these things can make me feel happy:</w:t>
            </w:r>
          </w:p>
          <w:p w14:paraId="3D948C3F" w14:textId="77777777" w:rsidR="000D68F1" w:rsidRPr="000D68F1" w:rsidRDefault="000D68F1" w:rsidP="00943EF5">
            <w:pPr>
              <w:pStyle w:val="TableParagraph"/>
              <w:spacing w:after="120" w:line="211" w:lineRule="exact"/>
              <w:rPr>
                <w:rFonts w:asciiTheme="minorHAnsi" w:hAnsiTheme="minorHAnsi" w:cstheme="minorHAnsi"/>
                <w:sz w:val="24"/>
                <w:szCs w:val="24"/>
              </w:rPr>
            </w:pPr>
          </w:p>
          <w:p w14:paraId="06D51233" w14:textId="77777777" w:rsidR="000D68F1" w:rsidRPr="000D68F1" w:rsidRDefault="000D68F1" w:rsidP="00943EF5">
            <w:pPr>
              <w:pStyle w:val="TableParagraph"/>
              <w:spacing w:after="120" w:line="211" w:lineRule="exact"/>
              <w:rPr>
                <w:rFonts w:asciiTheme="minorHAnsi" w:hAnsiTheme="minorHAnsi" w:cstheme="minorHAnsi"/>
                <w:sz w:val="24"/>
                <w:szCs w:val="24"/>
              </w:rPr>
            </w:pPr>
          </w:p>
          <w:p w14:paraId="3727E2AE" w14:textId="77777777" w:rsidR="000D68F1" w:rsidRPr="000D68F1" w:rsidRDefault="000D68F1" w:rsidP="00943EF5">
            <w:pPr>
              <w:pStyle w:val="TableParagraph"/>
              <w:spacing w:after="120" w:line="211" w:lineRule="exact"/>
              <w:rPr>
                <w:rFonts w:asciiTheme="minorHAnsi" w:hAnsiTheme="minorHAnsi" w:cstheme="minorHAnsi"/>
                <w:sz w:val="24"/>
                <w:szCs w:val="24"/>
              </w:rPr>
            </w:pPr>
          </w:p>
        </w:tc>
      </w:tr>
      <w:tr w:rsidR="000D68F1" w:rsidRPr="000D68F1" w14:paraId="0FDECFAC" w14:textId="77777777" w:rsidTr="00142741">
        <w:trPr>
          <w:trHeight w:val="1380"/>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A3875AD" w14:textId="77777777" w:rsidR="000D68F1" w:rsidRPr="000D68F1" w:rsidRDefault="000D68F1" w:rsidP="00943EF5">
            <w:pPr>
              <w:pStyle w:val="TableParagraph"/>
              <w:rPr>
                <w:rFonts w:asciiTheme="minorHAnsi" w:hAnsiTheme="minorHAnsi" w:cstheme="minorHAnsi"/>
                <w:sz w:val="24"/>
                <w:szCs w:val="24"/>
              </w:rPr>
            </w:pPr>
            <w:r w:rsidRPr="000D68F1">
              <w:rPr>
                <w:rFonts w:asciiTheme="minorHAnsi" w:hAnsiTheme="minorHAnsi" w:cstheme="minorHAnsi"/>
                <w:noProof/>
                <w:sz w:val="24"/>
                <w:szCs w:val="24"/>
              </w:rPr>
              <w:drawing>
                <wp:anchor distT="0" distB="0" distL="114300" distR="114300" simplePos="0" relativeHeight="251665408" behindDoc="1" locked="0" layoutInCell="1" allowOverlap="1" wp14:anchorId="6FE34215" wp14:editId="7C6AFFD5">
                  <wp:simplePos x="0" y="0"/>
                  <wp:positionH relativeFrom="column">
                    <wp:posOffset>5696585</wp:posOffset>
                  </wp:positionH>
                  <wp:positionV relativeFrom="paragraph">
                    <wp:posOffset>59055</wp:posOffset>
                  </wp:positionV>
                  <wp:extent cx="905510" cy="738505"/>
                  <wp:effectExtent l="0" t="0" r="8890" b="4445"/>
                  <wp:wrapTight wrapText="bothSides">
                    <wp:wrapPolygon edited="0">
                      <wp:start x="0" y="0"/>
                      <wp:lineTo x="0" y="21173"/>
                      <wp:lineTo x="21358" y="21173"/>
                      <wp:lineTo x="21358" y="0"/>
                      <wp:lineTo x="0" y="0"/>
                    </wp:wrapPolygon>
                  </wp:wrapTight>
                  <wp:docPr id="193" name="Picture 193" descr="A yellow emoticon holding his hands to hi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yellow emoticon holding his hands to his face&#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05510" cy="738505"/>
                          </a:xfrm>
                          <a:prstGeom prst="rect">
                            <a:avLst/>
                          </a:prstGeom>
                        </pic:spPr>
                      </pic:pic>
                    </a:graphicData>
                  </a:graphic>
                  <wp14:sizeRelH relativeFrom="margin">
                    <wp14:pctWidth>0</wp14:pctWidth>
                  </wp14:sizeRelH>
                  <wp14:sizeRelV relativeFrom="margin">
                    <wp14:pctHeight>0</wp14:pctHeight>
                  </wp14:sizeRelV>
                </wp:anchor>
              </w:drawing>
            </w:r>
            <w:r w:rsidRPr="000D68F1">
              <w:rPr>
                <w:rFonts w:asciiTheme="minorHAnsi" w:hAnsiTheme="minorHAnsi" w:cstheme="minorHAnsi"/>
                <w:sz w:val="24"/>
                <w:szCs w:val="24"/>
              </w:rPr>
              <w:t xml:space="preserve"> At school these things can make me feel worried or upset:</w:t>
            </w:r>
          </w:p>
          <w:p w14:paraId="03073F73" w14:textId="77777777" w:rsidR="000D68F1" w:rsidRPr="000D68F1" w:rsidRDefault="000D68F1" w:rsidP="00943EF5">
            <w:pPr>
              <w:pStyle w:val="TableParagraph"/>
              <w:rPr>
                <w:rFonts w:asciiTheme="minorHAnsi" w:hAnsiTheme="minorHAnsi" w:cstheme="minorHAnsi"/>
                <w:sz w:val="24"/>
                <w:szCs w:val="24"/>
              </w:rPr>
            </w:pPr>
          </w:p>
          <w:p w14:paraId="4819CAD6" w14:textId="77777777" w:rsidR="000D68F1" w:rsidRPr="000D68F1" w:rsidRDefault="000D68F1" w:rsidP="00943EF5">
            <w:pPr>
              <w:pStyle w:val="TableParagraph"/>
              <w:rPr>
                <w:rFonts w:asciiTheme="minorHAnsi" w:hAnsiTheme="minorHAnsi" w:cstheme="minorHAnsi"/>
                <w:sz w:val="24"/>
                <w:szCs w:val="24"/>
              </w:rPr>
            </w:pPr>
          </w:p>
          <w:p w14:paraId="20874618" w14:textId="77777777" w:rsidR="000D68F1" w:rsidRPr="000D68F1" w:rsidRDefault="000D68F1" w:rsidP="00943EF5">
            <w:pPr>
              <w:pStyle w:val="TableParagraph"/>
              <w:rPr>
                <w:rFonts w:asciiTheme="minorHAnsi" w:hAnsiTheme="minorHAnsi" w:cstheme="minorHAnsi"/>
                <w:sz w:val="24"/>
                <w:szCs w:val="24"/>
              </w:rPr>
            </w:pPr>
          </w:p>
          <w:p w14:paraId="0098C2BE" w14:textId="77777777" w:rsidR="000D68F1" w:rsidRPr="000D68F1" w:rsidRDefault="000D68F1" w:rsidP="00943EF5">
            <w:pPr>
              <w:pStyle w:val="TableParagraph"/>
              <w:rPr>
                <w:rFonts w:asciiTheme="minorHAnsi" w:hAnsiTheme="minorHAnsi" w:cstheme="minorHAnsi"/>
                <w:sz w:val="24"/>
                <w:szCs w:val="24"/>
              </w:rPr>
            </w:pPr>
          </w:p>
          <w:p w14:paraId="7F739317" w14:textId="77777777" w:rsidR="000D68F1" w:rsidRPr="000D68F1" w:rsidRDefault="000D68F1" w:rsidP="00943EF5">
            <w:pPr>
              <w:pStyle w:val="TableParagraph"/>
              <w:rPr>
                <w:rFonts w:asciiTheme="minorHAnsi" w:hAnsiTheme="minorHAnsi" w:cstheme="minorHAnsi"/>
                <w:sz w:val="24"/>
                <w:szCs w:val="24"/>
              </w:rPr>
            </w:pPr>
          </w:p>
        </w:tc>
      </w:tr>
      <w:tr w:rsidR="000D68F1" w:rsidRPr="000D68F1" w14:paraId="148BE38B" w14:textId="77777777" w:rsidTr="00142741">
        <w:trPr>
          <w:trHeight w:val="1380"/>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1D1B14E" w14:textId="77777777" w:rsidR="000D68F1" w:rsidRPr="000D68F1" w:rsidRDefault="000D68F1" w:rsidP="00943EF5">
            <w:pPr>
              <w:pStyle w:val="TableParagraph"/>
              <w:rPr>
                <w:rFonts w:asciiTheme="minorHAnsi" w:hAnsiTheme="minorHAnsi" w:cstheme="minorHAnsi"/>
                <w:noProof/>
                <w:sz w:val="24"/>
                <w:szCs w:val="24"/>
              </w:rPr>
            </w:pPr>
            <w:r w:rsidRPr="000D68F1">
              <w:rPr>
                <w:rFonts w:asciiTheme="minorHAnsi" w:hAnsiTheme="minorHAnsi" w:cstheme="minorHAnsi"/>
                <w:noProof/>
                <w:sz w:val="24"/>
                <w:szCs w:val="24"/>
              </w:rPr>
              <w:drawing>
                <wp:anchor distT="0" distB="0" distL="114300" distR="114300" simplePos="0" relativeHeight="251668480" behindDoc="1" locked="0" layoutInCell="1" allowOverlap="1" wp14:anchorId="2FE59746" wp14:editId="15E92CE0">
                  <wp:simplePos x="0" y="0"/>
                  <wp:positionH relativeFrom="column">
                    <wp:posOffset>5329646</wp:posOffset>
                  </wp:positionH>
                  <wp:positionV relativeFrom="paragraph">
                    <wp:posOffset>77197</wp:posOffset>
                  </wp:positionV>
                  <wp:extent cx="424180" cy="633730"/>
                  <wp:effectExtent l="0" t="0" r="0" b="0"/>
                  <wp:wrapTight wrapText="bothSides">
                    <wp:wrapPolygon edited="0">
                      <wp:start x="1940" y="0"/>
                      <wp:lineTo x="0" y="4545"/>
                      <wp:lineTo x="0" y="20778"/>
                      <wp:lineTo x="20371" y="20778"/>
                      <wp:lineTo x="20371" y="8441"/>
                      <wp:lineTo x="18431" y="7142"/>
                      <wp:lineTo x="10671" y="0"/>
                      <wp:lineTo x="1940" y="0"/>
                    </wp:wrapPolygon>
                  </wp:wrapTight>
                  <wp:docPr id="195" name="Picture 195" descr="A person holding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4180" cy="633730"/>
                          </a:xfrm>
                          <a:prstGeom prst="rect">
                            <a:avLst/>
                          </a:prstGeom>
                        </pic:spPr>
                      </pic:pic>
                    </a:graphicData>
                  </a:graphic>
                  <wp14:sizeRelH relativeFrom="margin">
                    <wp14:pctWidth>0</wp14:pctWidth>
                  </wp14:sizeRelH>
                  <wp14:sizeRelV relativeFrom="margin">
                    <wp14:pctHeight>0</wp14:pctHeight>
                  </wp14:sizeRelV>
                </wp:anchor>
              </w:drawing>
            </w:r>
            <w:r w:rsidRPr="000D68F1">
              <w:rPr>
                <w:rFonts w:asciiTheme="minorHAnsi" w:hAnsiTheme="minorHAnsi" w:cstheme="minorHAnsi"/>
                <w:sz w:val="24"/>
                <w:szCs w:val="24"/>
              </w:rPr>
              <w:t>My key adult(s) in school is/are (include names, how and when they will support)</w:t>
            </w:r>
            <w:r w:rsidRPr="000D68F1">
              <w:rPr>
                <w:rFonts w:asciiTheme="minorHAnsi" w:hAnsiTheme="minorHAnsi" w:cstheme="minorHAnsi"/>
                <w:noProof/>
                <w:sz w:val="24"/>
                <w:szCs w:val="24"/>
              </w:rPr>
              <w:t xml:space="preserve"> </w:t>
            </w:r>
          </w:p>
        </w:tc>
      </w:tr>
      <w:tr w:rsidR="000D68F1" w:rsidRPr="000D68F1" w14:paraId="5D0FBBDF" w14:textId="77777777" w:rsidTr="00142741">
        <w:trPr>
          <w:trHeight w:val="1905"/>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shd w:val="clear" w:color="auto" w:fill="FFFFFF" w:themeFill="background1"/>
          </w:tcPr>
          <w:p w14:paraId="55A4F5AE" w14:textId="77777777" w:rsidR="000D68F1" w:rsidRPr="000D68F1" w:rsidRDefault="000D68F1" w:rsidP="00943EF5">
            <w:pPr>
              <w:pStyle w:val="TableParagraph"/>
              <w:spacing w:before="2"/>
              <w:rPr>
                <w:rFonts w:asciiTheme="minorHAnsi" w:hAnsiTheme="minorHAnsi" w:cstheme="minorHAnsi"/>
                <w:sz w:val="24"/>
                <w:szCs w:val="24"/>
              </w:rPr>
            </w:pPr>
            <w:r w:rsidRPr="000D68F1">
              <w:rPr>
                <w:rFonts w:asciiTheme="minorHAnsi" w:hAnsiTheme="minorHAnsi" w:cstheme="minorHAnsi"/>
                <w:noProof/>
                <w:sz w:val="24"/>
                <w:szCs w:val="24"/>
              </w:rPr>
              <w:drawing>
                <wp:anchor distT="0" distB="0" distL="114300" distR="114300" simplePos="0" relativeHeight="251663360" behindDoc="1" locked="0" layoutInCell="1" allowOverlap="1" wp14:anchorId="2D6B5C0D" wp14:editId="0AB72DED">
                  <wp:simplePos x="0" y="0"/>
                  <wp:positionH relativeFrom="column">
                    <wp:posOffset>5306060</wp:posOffset>
                  </wp:positionH>
                  <wp:positionV relativeFrom="paragraph">
                    <wp:posOffset>82550</wp:posOffset>
                  </wp:positionV>
                  <wp:extent cx="1155065" cy="949960"/>
                  <wp:effectExtent l="0" t="0" r="6985" b="2540"/>
                  <wp:wrapTight wrapText="bothSides">
                    <wp:wrapPolygon edited="0">
                      <wp:start x="0" y="0"/>
                      <wp:lineTo x="0" y="21225"/>
                      <wp:lineTo x="21374" y="21225"/>
                      <wp:lineTo x="2137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56">
                            <a:extLst>
                              <a:ext uri="{28A0092B-C50C-407E-A947-70E740481C1C}">
                                <a14:useLocalDpi xmlns:a14="http://schemas.microsoft.com/office/drawing/2010/main" val="0"/>
                              </a:ext>
                            </a:extLst>
                          </a:blip>
                          <a:srcRect t="17733"/>
                          <a:stretch/>
                        </pic:blipFill>
                        <pic:spPr bwMode="auto">
                          <a:xfrm>
                            <a:off x="0" y="0"/>
                            <a:ext cx="1155065" cy="94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68F1">
              <w:rPr>
                <w:rFonts w:asciiTheme="minorHAnsi" w:hAnsiTheme="minorHAnsi" w:cstheme="minorHAnsi"/>
                <w:sz w:val="24"/>
                <w:szCs w:val="24"/>
              </w:rPr>
              <w:t xml:space="preserve"> Things that other adults can do to support me when I’m at school:</w:t>
            </w:r>
          </w:p>
          <w:p w14:paraId="3471F82B" w14:textId="77777777" w:rsidR="000D68F1" w:rsidRPr="000D68F1" w:rsidRDefault="000D68F1" w:rsidP="00943EF5">
            <w:pPr>
              <w:pStyle w:val="TableParagraph"/>
              <w:spacing w:before="2"/>
              <w:rPr>
                <w:rFonts w:asciiTheme="minorHAnsi" w:hAnsiTheme="minorHAnsi" w:cstheme="minorHAnsi"/>
                <w:sz w:val="24"/>
                <w:szCs w:val="24"/>
              </w:rPr>
            </w:pPr>
          </w:p>
          <w:p w14:paraId="134A48F0" w14:textId="77777777" w:rsidR="000D68F1" w:rsidRPr="000D68F1" w:rsidRDefault="000D68F1" w:rsidP="00943EF5">
            <w:pPr>
              <w:pStyle w:val="TableParagraph"/>
              <w:spacing w:before="2"/>
              <w:rPr>
                <w:rFonts w:asciiTheme="minorHAnsi" w:hAnsiTheme="minorHAnsi" w:cstheme="minorHAnsi"/>
                <w:sz w:val="24"/>
                <w:szCs w:val="24"/>
              </w:rPr>
            </w:pPr>
          </w:p>
          <w:p w14:paraId="23DCE553" w14:textId="77777777" w:rsidR="000D68F1" w:rsidRPr="000D68F1" w:rsidRDefault="000D68F1" w:rsidP="00943EF5">
            <w:pPr>
              <w:pStyle w:val="TableParagraph"/>
              <w:spacing w:before="2"/>
              <w:rPr>
                <w:rFonts w:asciiTheme="minorHAnsi" w:hAnsiTheme="minorHAnsi" w:cstheme="minorHAnsi"/>
                <w:sz w:val="24"/>
                <w:szCs w:val="24"/>
              </w:rPr>
            </w:pPr>
            <w:r w:rsidRPr="000D68F1">
              <w:rPr>
                <w:rFonts w:asciiTheme="minorHAnsi" w:hAnsiTheme="minorHAnsi" w:cstheme="minorHAnsi"/>
                <w:sz w:val="24"/>
                <w:szCs w:val="24"/>
              </w:rPr>
              <w:t xml:space="preserve"> Adults at school:</w:t>
            </w:r>
          </w:p>
          <w:p w14:paraId="6C56553A" w14:textId="77777777" w:rsidR="000D68F1" w:rsidRPr="000D68F1" w:rsidRDefault="000D68F1" w:rsidP="00943EF5">
            <w:pPr>
              <w:pStyle w:val="TableParagraph"/>
              <w:spacing w:before="2"/>
              <w:rPr>
                <w:rFonts w:asciiTheme="minorHAnsi" w:hAnsiTheme="minorHAnsi" w:cstheme="minorHAnsi"/>
                <w:sz w:val="24"/>
                <w:szCs w:val="24"/>
              </w:rPr>
            </w:pPr>
          </w:p>
          <w:p w14:paraId="47107520" w14:textId="77777777" w:rsidR="000D68F1" w:rsidRPr="000D68F1" w:rsidRDefault="000D68F1" w:rsidP="00943EF5">
            <w:pPr>
              <w:pStyle w:val="TableParagraph"/>
              <w:spacing w:before="2"/>
              <w:rPr>
                <w:rFonts w:asciiTheme="minorHAnsi" w:hAnsiTheme="minorHAnsi" w:cstheme="minorHAnsi"/>
                <w:sz w:val="24"/>
                <w:szCs w:val="24"/>
              </w:rPr>
            </w:pPr>
          </w:p>
          <w:p w14:paraId="5D6A2B8F" w14:textId="77777777" w:rsidR="000D68F1" w:rsidRPr="000D68F1" w:rsidRDefault="000D68F1" w:rsidP="00943EF5">
            <w:pPr>
              <w:pStyle w:val="TableParagraph"/>
              <w:spacing w:before="2"/>
              <w:rPr>
                <w:rFonts w:asciiTheme="minorHAnsi" w:hAnsiTheme="minorHAnsi" w:cstheme="minorHAnsi"/>
                <w:sz w:val="24"/>
                <w:szCs w:val="24"/>
              </w:rPr>
            </w:pPr>
            <w:r w:rsidRPr="000D68F1">
              <w:rPr>
                <w:rFonts w:asciiTheme="minorHAnsi" w:hAnsiTheme="minorHAnsi" w:cstheme="minorHAnsi"/>
                <w:sz w:val="24"/>
                <w:szCs w:val="24"/>
              </w:rPr>
              <w:t xml:space="preserve"> Adults at home: </w:t>
            </w:r>
          </w:p>
          <w:p w14:paraId="4D15EC1C" w14:textId="77777777" w:rsidR="000D68F1" w:rsidRPr="000D68F1" w:rsidRDefault="000D68F1" w:rsidP="00943EF5">
            <w:pPr>
              <w:pStyle w:val="TableParagraph"/>
              <w:spacing w:before="2"/>
              <w:rPr>
                <w:rFonts w:asciiTheme="minorHAnsi" w:hAnsiTheme="minorHAnsi" w:cstheme="minorHAnsi"/>
                <w:sz w:val="24"/>
                <w:szCs w:val="24"/>
              </w:rPr>
            </w:pPr>
          </w:p>
        </w:tc>
      </w:tr>
      <w:tr w:rsidR="000D68F1" w:rsidRPr="000D68F1" w14:paraId="002DFCF1" w14:textId="77777777" w:rsidTr="00142741">
        <w:trPr>
          <w:trHeight w:val="428"/>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shd w:val="clear" w:color="auto" w:fill="FFFFFF" w:themeFill="background1"/>
          </w:tcPr>
          <w:p w14:paraId="3FA741B6" w14:textId="77777777" w:rsidR="000D68F1" w:rsidRPr="000D68F1" w:rsidRDefault="000D68F1" w:rsidP="00943EF5">
            <w:pPr>
              <w:pStyle w:val="TableParagraph"/>
              <w:spacing w:after="120" w:line="209" w:lineRule="exact"/>
              <w:ind w:left="85"/>
              <w:rPr>
                <w:rFonts w:asciiTheme="minorHAnsi" w:hAnsiTheme="minorHAnsi" w:cstheme="minorHAnsi"/>
                <w:sz w:val="24"/>
                <w:szCs w:val="24"/>
              </w:rPr>
            </w:pPr>
            <w:r w:rsidRPr="000D68F1">
              <w:rPr>
                <w:rFonts w:asciiTheme="minorHAnsi" w:hAnsiTheme="minorHAnsi" w:cstheme="minorHAnsi"/>
                <w:noProof/>
                <w:sz w:val="24"/>
                <w:szCs w:val="24"/>
              </w:rPr>
              <w:drawing>
                <wp:anchor distT="0" distB="0" distL="114300" distR="114300" simplePos="0" relativeHeight="251667456" behindDoc="1" locked="0" layoutInCell="1" allowOverlap="1" wp14:anchorId="3069905A" wp14:editId="5CD38976">
                  <wp:simplePos x="0" y="0"/>
                  <wp:positionH relativeFrom="column">
                    <wp:posOffset>5022215</wp:posOffset>
                  </wp:positionH>
                  <wp:positionV relativeFrom="paragraph">
                    <wp:posOffset>165735</wp:posOffset>
                  </wp:positionV>
                  <wp:extent cx="923290" cy="923290"/>
                  <wp:effectExtent l="0" t="0" r="0" b="0"/>
                  <wp:wrapTight wrapText="bothSides">
                    <wp:wrapPolygon edited="0">
                      <wp:start x="0" y="0"/>
                      <wp:lineTo x="0" y="20946"/>
                      <wp:lineTo x="20946" y="20946"/>
                      <wp:lineTo x="20946" y="0"/>
                      <wp:lineTo x="0" y="0"/>
                    </wp:wrapPolygon>
                  </wp:wrapTight>
                  <wp:docPr id="30" name="Picture 30" descr="A blue silhouette of a person's h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silhouette of a person's head&#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23290" cy="923290"/>
                          </a:xfrm>
                          <a:prstGeom prst="rect">
                            <a:avLst/>
                          </a:prstGeom>
                        </pic:spPr>
                      </pic:pic>
                    </a:graphicData>
                  </a:graphic>
                  <wp14:sizeRelH relativeFrom="margin">
                    <wp14:pctWidth>0</wp14:pctWidth>
                  </wp14:sizeRelH>
                  <wp14:sizeRelV relativeFrom="margin">
                    <wp14:pctHeight>0</wp14:pctHeight>
                  </wp14:sizeRelV>
                </wp:anchor>
              </w:drawing>
            </w:r>
            <w:r w:rsidRPr="000D68F1">
              <w:rPr>
                <w:rFonts w:asciiTheme="minorHAnsi" w:hAnsiTheme="minorHAnsi" w:cstheme="minorHAnsi"/>
                <w:sz w:val="24"/>
                <w:szCs w:val="24"/>
              </w:rPr>
              <w:t>Things that I can say if people ask me questions:</w:t>
            </w:r>
          </w:p>
          <w:p w14:paraId="0E90CBF2" w14:textId="77777777" w:rsidR="000D68F1" w:rsidRPr="000D68F1" w:rsidRDefault="000D68F1" w:rsidP="00943EF5">
            <w:pPr>
              <w:pStyle w:val="TableParagraph"/>
              <w:spacing w:after="120" w:line="209" w:lineRule="exact"/>
              <w:ind w:left="85"/>
              <w:rPr>
                <w:rFonts w:asciiTheme="minorHAnsi" w:hAnsiTheme="minorHAnsi" w:cstheme="minorHAnsi"/>
                <w:sz w:val="24"/>
                <w:szCs w:val="24"/>
              </w:rPr>
            </w:pPr>
          </w:p>
          <w:p w14:paraId="63ECBACF" w14:textId="77777777" w:rsidR="000D68F1" w:rsidRPr="000D68F1" w:rsidRDefault="000D68F1" w:rsidP="00943EF5">
            <w:pPr>
              <w:pStyle w:val="TableParagraph"/>
              <w:spacing w:after="120" w:line="209" w:lineRule="exact"/>
              <w:ind w:left="85"/>
              <w:rPr>
                <w:rFonts w:asciiTheme="minorHAnsi" w:hAnsiTheme="minorHAnsi" w:cstheme="minorHAnsi"/>
                <w:sz w:val="24"/>
                <w:szCs w:val="24"/>
              </w:rPr>
            </w:pPr>
          </w:p>
          <w:p w14:paraId="0BC78460" w14:textId="77777777" w:rsidR="000D68F1" w:rsidRPr="000D68F1" w:rsidRDefault="000D68F1" w:rsidP="00943EF5">
            <w:pPr>
              <w:pStyle w:val="TableParagraph"/>
              <w:tabs>
                <w:tab w:val="left" w:pos="1856"/>
              </w:tabs>
              <w:spacing w:after="120" w:line="209" w:lineRule="exact"/>
              <w:ind w:left="85"/>
              <w:rPr>
                <w:rFonts w:asciiTheme="minorHAnsi" w:hAnsiTheme="minorHAnsi" w:cstheme="minorHAnsi"/>
                <w:i/>
                <w:iCs/>
                <w:noProof/>
                <w:sz w:val="24"/>
                <w:szCs w:val="24"/>
              </w:rPr>
            </w:pPr>
          </w:p>
        </w:tc>
      </w:tr>
      <w:tr w:rsidR="000D68F1" w:rsidRPr="000D68F1" w14:paraId="50104514" w14:textId="77777777" w:rsidTr="00142741">
        <w:trPr>
          <w:trHeight w:val="428"/>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shd w:val="clear" w:color="auto" w:fill="FFFFFF" w:themeFill="background1"/>
          </w:tcPr>
          <w:p w14:paraId="7F4D6783" w14:textId="77777777" w:rsidR="000D68F1" w:rsidRPr="000D68F1" w:rsidRDefault="000D68F1" w:rsidP="00943EF5">
            <w:pPr>
              <w:pStyle w:val="TableParagraph"/>
              <w:tabs>
                <w:tab w:val="left" w:pos="1856"/>
              </w:tabs>
              <w:spacing w:after="120" w:line="209" w:lineRule="exact"/>
              <w:ind w:left="85"/>
              <w:rPr>
                <w:rFonts w:asciiTheme="minorHAnsi" w:hAnsiTheme="minorHAnsi" w:cstheme="minorHAnsi"/>
                <w:i/>
                <w:iCs/>
                <w:sz w:val="24"/>
                <w:szCs w:val="24"/>
              </w:rPr>
            </w:pPr>
            <w:r w:rsidRPr="000D68F1">
              <w:rPr>
                <w:rFonts w:asciiTheme="minorHAnsi" w:hAnsiTheme="minorHAnsi" w:cstheme="minorHAnsi"/>
                <w:i/>
                <w:iCs/>
                <w:noProof/>
                <w:sz w:val="24"/>
                <w:szCs w:val="24"/>
              </w:rPr>
              <w:drawing>
                <wp:anchor distT="0" distB="0" distL="114300" distR="114300" simplePos="0" relativeHeight="251666432" behindDoc="1" locked="0" layoutInCell="1" allowOverlap="1" wp14:anchorId="3A4D599F" wp14:editId="4473F5DD">
                  <wp:simplePos x="0" y="0"/>
                  <wp:positionH relativeFrom="column">
                    <wp:posOffset>5088255</wp:posOffset>
                  </wp:positionH>
                  <wp:positionV relativeFrom="paragraph">
                    <wp:posOffset>114300</wp:posOffset>
                  </wp:positionV>
                  <wp:extent cx="850265" cy="850265"/>
                  <wp:effectExtent l="0" t="0" r="6985" b="6985"/>
                  <wp:wrapTight wrapText="bothSides">
                    <wp:wrapPolygon edited="0">
                      <wp:start x="3388" y="0"/>
                      <wp:lineTo x="484" y="3388"/>
                      <wp:lineTo x="484" y="21294"/>
                      <wp:lineTo x="968" y="21294"/>
                      <wp:lineTo x="20326" y="21294"/>
                      <wp:lineTo x="21294" y="17422"/>
                      <wp:lineTo x="20810" y="3388"/>
                      <wp:lineTo x="18390" y="0"/>
                      <wp:lineTo x="3388" y="0"/>
                    </wp:wrapPolygon>
                  </wp:wrapTight>
                  <wp:docPr id="31" name="Picture 31" descr="A calendar with a spir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alendar with a spiral&#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0265" cy="850265"/>
                          </a:xfrm>
                          <a:prstGeom prst="rect">
                            <a:avLst/>
                          </a:prstGeom>
                        </pic:spPr>
                      </pic:pic>
                    </a:graphicData>
                  </a:graphic>
                  <wp14:sizeRelH relativeFrom="margin">
                    <wp14:pctWidth>0</wp14:pctWidth>
                  </wp14:sizeRelH>
                  <wp14:sizeRelV relativeFrom="margin">
                    <wp14:pctHeight>0</wp14:pctHeight>
                  </wp14:sizeRelV>
                </wp:anchor>
              </w:drawing>
            </w:r>
            <w:r w:rsidRPr="000D68F1">
              <w:rPr>
                <w:rFonts w:asciiTheme="minorHAnsi" w:hAnsiTheme="minorHAnsi" w:cstheme="minorHAnsi"/>
                <w:sz w:val="24"/>
                <w:szCs w:val="24"/>
              </w:rPr>
              <w:t>Changes to my timetable include:</w:t>
            </w:r>
            <w:r w:rsidRPr="000D68F1">
              <w:rPr>
                <w:rFonts w:asciiTheme="minorHAnsi" w:hAnsiTheme="minorHAnsi" w:cstheme="minorHAnsi"/>
                <w:i/>
                <w:iCs/>
                <w:sz w:val="24"/>
                <w:szCs w:val="24"/>
              </w:rPr>
              <w:t xml:space="preserve"> (see example timetable below)</w:t>
            </w:r>
          </w:p>
          <w:p w14:paraId="5789151C" w14:textId="77777777" w:rsidR="000D68F1" w:rsidRPr="000D68F1" w:rsidRDefault="000D68F1" w:rsidP="00943EF5">
            <w:pPr>
              <w:pStyle w:val="TableParagraph"/>
              <w:tabs>
                <w:tab w:val="left" w:pos="1856"/>
              </w:tabs>
              <w:spacing w:after="120" w:line="209" w:lineRule="exact"/>
              <w:rPr>
                <w:rFonts w:asciiTheme="minorHAnsi" w:hAnsiTheme="minorHAnsi" w:cstheme="minorHAnsi"/>
                <w:i/>
                <w:iCs/>
                <w:sz w:val="24"/>
                <w:szCs w:val="24"/>
              </w:rPr>
            </w:pPr>
          </w:p>
          <w:p w14:paraId="40FBB973" w14:textId="77777777" w:rsidR="000D68F1" w:rsidRPr="000D68F1" w:rsidRDefault="000D68F1" w:rsidP="00943EF5">
            <w:pPr>
              <w:pStyle w:val="TableParagraph"/>
              <w:tabs>
                <w:tab w:val="left" w:pos="1856"/>
              </w:tabs>
              <w:spacing w:after="120" w:line="209" w:lineRule="exact"/>
              <w:rPr>
                <w:rFonts w:asciiTheme="minorHAnsi" w:hAnsiTheme="minorHAnsi" w:cstheme="minorHAnsi"/>
                <w:sz w:val="24"/>
                <w:szCs w:val="24"/>
              </w:rPr>
            </w:pPr>
          </w:p>
          <w:p w14:paraId="1406484C"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sz w:val="24"/>
                <w:szCs w:val="24"/>
              </w:rPr>
              <w:t xml:space="preserve">  When I arrive at school _(</w:t>
            </w:r>
            <w:r w:rsidRPr="000D68F1">
              <w:rPr>
                <w:rFonts w:asciiTheme="minorHAnsi" w:hAnsiTheme="minorHAnsi" w:cstheme="minorHAnsi"/>
                <w:i/>
                <w:iCs/>
                <w:sz w:val="24"/>
                <w:szCs w:val="24"/>
              </w:rPr>
              <w:t>name</w:t>
            </w:r>
            <w:r w:rsidRPr="000D68F1">
              <w:rPr>
                <w:rFonts w:asciiTheme="minorHAnsi" w:hAnsiTheme="minorHAnsi" w:cstheme="minorHAnsi"/>
                <w:sz w:val="24"/>
                <w:szCs w:val="24"/>
              </w:rPr>
              <w:t>)____________ will meet me at _(</w:t>
            </w:r>
            <w:r w:rsidRPr="000D68F1">
              <w:rPr>
                <w:rFonts w:asciiTheme="minorHAnsi" w:hAnsiTheme="minorHAnsi" w:cstheme="minorHAnsi"/>
                <w:i/>
                <w:iCs/>
                <w:sz w:val="24"/>
                <w:szCs w:val="24"/>
              </w:rPr>
              <w:t>place</w:t>
            </w:r>
            <w:r w:rsidRPr="000D68F1">
              <w:rPr>
                <w:rFonts w:asciiTheme="minorHAnsi" w:hAnsiTheme="minorHAnsi" w:cstheme="minorHAnsi"/>
                <w:sz w:val="24"/>
                <w:szCs w:val="24"/>
              </w:rPr>
              <w:t>)_____________</w:t>
            </w:r>
          </w:p>
        </w:tc>
      </w:tr>
      <w:tr w:rsidR="000D68F1" w:rsidRPr="000D68F1" w14:paraId="0E5EC49D" w14:textId="77777777" w:rsidTr="00142741">
        <w:trPr>
          <w:trHeight w:val="1600"/>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B36F652" w14:textId="77777777" w:rsidR="000D68F1" w:rsidRPr="000D68F1" w:rsidRDefault="000D68F1" w:rsidP="00943EF5">
            <w:pPr>
              <w:pStyle w:val="TableParagraph"/>
              <w:spacing w:before="2"/>
              <w:ind w:left="85"/>
              <w:rPr>
                <w:rFonts w:asciiTheme="minorHAnsi" w:hAnsiTheme="minorHAnsi" w:cstheme="minorHAnsi"/>
                <w:sz w:val="24"/>
                <w:szCs w:val="24"/>
              </w:rPr>
            </w:pPr>
            <w:r w:rsidRPr="000D68F1">
              <w:rPr>
                <w:rFonts w:asciiTheme="minorHAnsi" w:hAnsiTheme="minorHAnsi" w:cstheme="minorHAnsi"/>
                <w:noProof/>
                <w:sz w:val="24"/>
                <w:szCs w:val="24"/>
              </w:rPr>
              <w:lastRenderedPageBreak/>
              <w:drawing>
                <wp:anchor distT="0" distB="0" distL="114300" distR="114300" simplePos="0" relativeHeight="251662336" behindDoc="1" locked="0" layoutInCell="1" allowOverlap="1" wp14:anchorId="2FABF59B" wp14:editId="72F9F85F">
                  <wp:simplePos x="0" y="0"/>
                  <wp:positionH relativeFrom="column">
                    <wp:posOffset>5584613</wp:posOffset>
                  </wp:positionH>
                  <wp:positionV relativeFrom="paragraph">
                    <wp:posOffset>122978</wp:posOffset>
                  </wp:positionV>
                  <wp:extent cx="1049655" cy="935990"/>
                  <wp:effectExtent l="0" t="0" r="0" b="0"/>
                  <wp:wrapTight wrapText="bothSides">
                    <wp:wrapPolygon edited="0">
                      <wp:start x="0" y="0"/>
                      <wp:lineTo x="0" y="21102"/>
                      <wp:lineTo x="21169" y="21102"/>
                      <wp:lineTo x="21169" y="0"/>
                      <wp:lineTo x="0" y="0"/>
                    </wp:wrapPolygon>
                  </wp:wrapTight>
                  <wp:docPr id="26" name="Picture 26" descr="A building with a clock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uilding with a clock on it&#10;&#10;Description automatically generated with low confidence"/>
                          <pic:cNvPicPr/>
                        </pic:nvPicPr>
                        <pic:blipFill rotWithShape="1">
                          <a:blip r:embed="rId59" cstate="print">
                            <a:extLst>
                              <a:ext uri="{28A0092B-C50C-407E-A947-70E740481C1C}">
                                <a14:useLocalDpi xmlns:a14="http://schemas.microsoft.com/office/drawing/2010/main" val="0"/>
                              </a:ext>
                            </a:extLst>
                          </a:blip>
                          <a:srcRect l="18175" t="-1447" r="23125" b="1447"/>
                          <a:stretch/>
                        </pic:blipFill>
                        <pic:spPr bwMode="auto">
                          <a:xfrm>
                            <a:off x="0" y="0"/>
                            <a:ext cx="1049655"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68F1">
              <w:rPr>
                <w:rFonts w:asciiTheme="minorHAnsi" w:hAnsiTheme="minorHAnsi" w:cstheme="minorHAnsi"/>
                <w:sz w:val="24"/>
                <w:szCs w:val="24"/>
              </w:rPr>
              <w:t>Places in the school I can go to where I feel safe and supported:</w:t>
            </w:r>
          </w:p>
          <w:p w14:paraId="26946A67" w14:textId="77777777" w:rsidR="000D68F1" w:rsidRPr="000D68F1" w:rsidRDefault="000D68F1" w:rsidP="00943EF5">
            <w:pPr>
              <w:pStyle w:val="TableParagraph"/>
              <w:spacing w:before="2"/>
              <w:ind w:left="85"/>
              <w:rPr>
                <w:rFonts w:asciiTheme="minorHAnsi" w:hAnsiTheme="minorHAnsi" w:cstheme="minorHAnsi"/>
                <w:sz w:val="24"/>
                <w:szCs w:val="24"/>
              </w:rPr>
            </w:pPr>
          </w:p>
          <w:p w14:paraId="26C2B741" w14:textId="77777777" w:rsidR="000D68F1" w:rsidRPr="000D68F1" w:rsidRDefault="000D68F1" w:rsidP="00943EF5">
            <w:pPr>
              <w:pStyle w:val="TableParagraph"/>
              <w:spacing w:before="2"/>
              <w:rPr>
                <w:rFonts w:asciiTheme="minorHAnsi" w:hAnsiTheme="minorHAnsi" w:cstheme="minorHAnsi"/>
                <w:sz w:val="24"/>
                <w:szCs w:val="24"/>
              </w:rPr>
            </w:pPr>
            <w:r w:rsidRPr="000D68F1">
              <w:rPr>
                <w:rFonts w:asciiTheme="minorHAnsi" w:hAnsiTheme="minorHAnsi" w:cstheme="minorHAnsi"/>
                <w:sz w:val="24"/>
                <w:szCs w:val="24"/>
              </w:rPr>
              <w:t xml:space="preserve">  During breaktime I can go to _______________</w:t>
            </w:r>
          </w:p>
          <w:p w14:paraId="16FCF72E" w14:textId="77777777" w:rsidR="000D68F1" w:rsidRPr="000D68F1" w:rsidRDefault="000D68F1" w:rsidP="00943EF5">
            <w:pPr>
              <w:pStyle w:val="TableParagraph"/>
              <w:spacing w:before="2"/>
              <w:rPr>
                <w:rFonts w:asciiTheme="minorHAnsi" w:hAnsiTheme="minorHAnsi" w:cstheme="minorHAnsi"/>
                <w:sz w:val="24"/>
                <w:szCs w:val="24"/>
              </w:rPr>
            </w:pPr>
          </w:p>
          <w:p w14:paraId="01A36CE4" w14:textId="77777777" w:rsidR="000D68F1" w:rsidRPr="000D68F1" w:rsidRDefault="000D68F1" w:rsidP="00943EF5">
            <w:pPr>
              <w:pStyle w:val="TableParagraph"/>
              <w:spacing w:before="2"/>
              <w:rPr>
                <w:rFonts w:asciiTheme="minorHAnsi" w:hAnsiTheme="minorHAnsi" w:cstheme="minorHAnsi"/>
                <w:sz w:val="24"/>
                <w:szCs w:val="24"/>
              </w:rPr>
            </w:pPr>
            <w:r w:rsidRPr="000D68F1">
              <w:rPr>
                <w:rFonts w:asciiTheme="minorHAnsi" w:hAnsiTheme="minorHAnsi" w:cstheme="minorHAnsi"/>
                <w:sz w:val="24"/>
                <w:szCs w:val="24"/>
              </w:rPr>
              <w:t xml:space="preserve">  During lunchtime I can go to _______________</w:t>
            </w:r>
          </w:p>
          <w:p w14:paraId="75951DBF" w14:textId="77777777" w:rsidR="000D68F1" w:rsidRPr="000D68F1" w:rsidRDefault="000D68F1" w:rsidP="00943EF5">
            <w:pPr>
              <w:pStyle w:val="TableParagraph"/>
              <w:spacing w:before="2"/>
              <w:rPr>
                <w:rFonts w:asciiTheme="minorHAnsi" w:hAnsiTheme="minorHAnsi" w:cstheme="minorHAnsi"/>
                <w:sz w:val="24"/>
                <w:szCs w:val="24"/>
              </w:rPr>
            </w:pPr>
          </w:p>
          <w:p w14:paraId="74A32E0F" w14:textId="77777777" w:rsidR="000D68F1" w:rsidRPr="000D68F1" w:rsidRDefault="000D68F1" w:rsidP="00943EF5">
            <w:pPr>
              <w:pStyle w:val="TableParagraph"/>
              <w:spacing w:before="2"/>
              <w:rPr>
                <w:rFonts w:asciiTheme="minorHAnsi" w:hAnsiTheme="minorHAnsi" w:cstheme="minorHAnsi"/>
                <w:sz w:val="24"/>
                <w:szCs w:val="24"/>
              </w:rPr>
            </w:pPr>
            <w:r w:rsidRPr="000D68F1">
              <w:rPr>
                <w:rFonts w:asciiTheme="minorHAnsi" w:hAnsiTheme="minorHAnsi" w:cstheme="minorHAnsi"/>
                <w:sz w:val="24"/>
                <w:szCs w:val="24"/>
              </w:rPr>
              <w:t xml:space="preserve">  If I am feeling worried or upset I can _____________</w:t>
            </w:r>
          </w:p>
          <w:p w14:paraId="332ADCA0" w14:textId="77777777" w:rsidR="000D68F1" w:rsidRPr="000D68F1" w:rsidRDefault="000D68F1" w:rsidP="00943EF5">
            <w:pPr>
              <w:pStyle w:val="TableParagraph"/>
              <w:spacing w:before="2"/>
              <w:rPr>
                <w:rFonts w:asciiTheme="minorHAnsi" w:hAnsiTheme="minorHAnsi" w:cstheme="minorHAnsi"/>
                <w:sz w:val="24"/>
                <w:szCs w:val="24"/>
              </w:rPr>
            </w:pPr>
          </w:p>
        </w:tc>
      </w:tr>
      <w:tr w:rsidR="000D68F1" w:rsidRPr="000D68F1" w14:paraId="3D105FFF" w14:textId="77777777" w:rsidTr="00142741">
        <w:trPr>
          <w:trHeight w:val="1235"/>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4A97062" w14:textId="77777777" w:rsidR="000D68F1" w:rsidRPr="000D68F1" w:rsidRDefault="000D68F1" w:rsidP="00943EF5">
            <w:pPr>
              <w:pStyle w:val="TableParagraph"/>
              <w:spacing w:before="2"/>
              <w:ind w:left="85"/>
              <w:rPr>
                <w:rFonts w:asciiTheme="minorHAnsi" w:hAnsiTheme="minorHAnsi" w:cstheme="minorHAnsi"/>
                <w:sz w:val="24"/>
                <w:szCs w:val="24"/>
              </w:rPr>
            </w:pPr>
            <w:r w:rsidRPr="000D68F1">
              <w:rPr>
                <w:rFonts w:asciiTheme="minorHAnsi" w:hAnsiTheme="minorHAnsi" w:cstheme="minorHAnsi"/>
                <w:sz w:val="24"/>
                <w:szCs w:val="24"/>
              </w:rPr>
              <w:t>Things that I can do when I am feeling worried or upset in school (e.g., link to IPM):</w:t>
            </w:r>
          </w:p>
          <w:p w14:paraId="53494607"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75FB6E2C" w14:textId="77777777" w:rsidTr="00142741">
        <w:trPr>
          <w:trHeight w:val="1595"/>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83F913B"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noProof/>
                <w:sz w:val="24"/>
                <w:szCs w:val="24"/>
              </w:rPr>
              <w:t>What progress will look like: (pre-agreed realistic expectations)</w:t>
            </w:r>
          </w:p>
          <w:p w14:paraId="79B344DE" w14:textId="77777777" w:rsidR="000D68F1" w:rsidRPr="000D68F1" w:rsidRDefault="000D68F1" w:rsidP="00943EF5">
            <w:pPr>
              <w:pStyle w:val="TableParagraph"/>
              <w:spacing w:before="2"/>
              <w:ind w:left="85"/>
              <w:rPr>
                <w:rFonts w:asciiTheme="minorHAnsi" w:hAnsiTheme="minorHAnsi" w:cstheme="minorHAnsi"/>
                <w:noProof/>
                <w:sz w:val="24"/>
                <w:szCs w:val="24"/>
              </w:rPr>
            </w:pPr>
          </w:p>
          <w:p w14:paraId="6D6600F1" w14:textId="77777777" w:rsidR="000D68F1" w:rsidRPr="000D68F1" w:rsidRDefault="000D68F1" w:rsidP="00943EF5">
            <w:pPr>
              <w:pStyle w:val="TableParagraph"/>
              <w:spacing w:before="2"/>
              <w:ind w:left="85"/>
              <w:rPr>
                <w:rFonts w:asciiTheme="minorHAnsi" w:hAnsiTheme="minorHAnsi" w:cstheme="minorHAnsi"/>
                <w:noProof/>
                <w:sz w:val="24"/>
                <w:szCs w:val="24"/>
              </w:rPr>
            </w:pPr>
          </w:p>
          <w:p w14:paraId="7D3F06F9" w14:textId="77777777" w:rsidR="000D68F1" w:rsidRPr="000D68F1" w:rsidRDefault="000D68F1" w:rsidP="00943EF5">
            <w:pPr>
              <w:rPr>
                <w:rFonts w:cstheme="minorHAnsi"/>
                <w:sz w:val="24"/>
                <w:szCs w:val="24"/>
              </w:rPr>
            </w:pPr>
          </w:p>
        </w:tc>
      </w:tr>
      <w:tr w:rsidR="000D68F1" w:rsidRPr="000D68F1" w14:paraId="2D64A491" w14:textId="77777777" w:rsidTr="00142741">
        <w:trPr>
          <w:trHeight w:val="564"/>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shd w:val="clear" w:color="auto" w:fill="BFBFBF" w:themeFill="background1" w:themeFillShade="BF"/>
          </w:tcPr>
          <w:p w14:paraId="49BE8798" w14:textId="77777777" w:rsidR="000D68F1" w:rsidRPr="000D68F1" w:rsidRDefault="000D68F1" w:rsidP="00943EF5">
            <w:pPr>
              <w:pStyle w:val="TableParagraph"/>
              <w:spacing w:before="2"/>
              <w:ind w:left="85"/>
              <w:jc w:val="center"/>
              <w:rPr>
                <w:rFonts w:asciiTheme="minorHAnsi" w:hAnsiTheme="minorHAnsi" w:cstheme="minorHAnsi"/>
                <w:b/>
                <w:bCs/>
                <w:noProof/>
                <w:sz w:val="24"/>
                <w:szCs w:val="24"/>
              </w:rPr>
            </w:pPr>
            <w:r w:rsidRPr="000D68F1">
              <w:rPr>
                <w:rFonts w:asciiTheme="minorHAnsi" w:hAnsiTheme="minorHAnsi" w:cstheme="minorHAnsi"/>
                <w:b/>
                <w:bCs/>
                <w:noProof/>
                <w:sz w:val="24"/>
                <w:szCs w:val="24"/>
              </w:rPr>
              <w:t>Next Steps</w:t>
            </w:r>
          </w:p>
        </w:tc>
      </w:tr>
      <w:tr w:rsidR="000D68F1" w:rsidRPr="000D68F1" w14:paraId="0974DE14" w14:textId="77777777" w:rsidTr="00142741">
        <w:trPr>
          <w:trHeight w:val="564"/>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90A1A0F"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Targets (Week 1-2)</w:t>
            </w:r>
          </w:p>
          <w:p w14:paraId="63965A95"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1A1DFB9E"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0B4AAF0C"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4B2A203F"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2A23F644"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40AB5F54"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tc>
      </w:tr>
      <w:tr w:rsidR="000D68F1" w:rsidRPr="000D68F1" w14:paraId="32BFDAD3"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3786075" w14:textId="77777777" w:rsidR="000D68F1" w:rsidRPr="000D68F1" w:rsidRDefault="000D68F1" w:rsidP="00943EF5">
            <w:pPr>
              <w:pStyle w:val="TableParagraph"/>
              <w:spacing w:before="2"/>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Actions to be taken (At School):</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C195561"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 xml:space="preserve">By When: </w:t>
            </w: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2ED1ACB" w14:textId="63AA77AB" w:rsidR="000D68F1" w:rsidRPr="000D68F1" w:rsidRDefault="003C1DDC" w:rsidP="00943EF5">
            <w:pPr>
              <w:pStyle w:val="TableParagraph"/>
              <w:spacing w:before="2"/>
              <w:ind w:left="85"/>
              <w:rPr>
                <w:rFonts w:asciiTheme="minorHAnsi" w:hAnsiTheme="minorHAnsi" w:cstheme="minorHAnsi"/>
                <w:b/>
                <w:bCs/>
                <w:i/>
                <w:iCs/>
                <w:noProof/>
                <w:sz w:val="24"/>
                <w:szCs w:val="24"/>
              </w:rPr>
            </w:pPr>
            <w:r>
              <w:rPr>
                <w:rFonts w:asciiTheme="minorHAnsi" w:hAnsiTheme="minorHAnsi" w:cstheme="minorHAnsi"/>
                <w:b/>
                <w:bCs/>
                <w:i/>
                <w:iCs/>
                <w:noProof/>
                <w:sz w:val="24"/>
                <w:szCs w:val="24"/>
              </w:rPr>
              <w:t>People</w:t>
            </w:r>
            <w:r w:rsidR="000D68F1" w:rsidRPr="000D68F1">
              <w:rPr>
                <w:rFonts w:asciiTheme="minorHAnsi" w:hAnsiTheme="minorHAnsi" w:cstheme="minorHAnsi"/>
                <w:b/>
                <w:bCs/>
                <w:i/>
                <w:iCs/>
                <w:noProof/>
                <w:sz w:val="24"/>
                <w:szCs w:val="24"/>
              </w:rPr>
              <w:t xml:space="preserve"> responsible: </w:t>
            </w: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D29AC33"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How will we know it is working?</w:t>
            </w:r>
          </w:p>
        </w:tc>
      </w:tr>
      <w:tr w:rsidR="000D68F1" w:rsidRPr="000D68F1" w14:paraId="0E2B587E"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53A9045"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1.</w:t>
            </w:r>
          </w:p>
          <w:p w14:paraId="32BD62B6" w14:textId="77777777" w:rsidR="000D68F1" w:rsidRPr="000D68F1" w:rsidRDefault="000D68F1" w:rsidP="00943EF5">
            <w:pPr>
              <w:pStyle w:val="TableParagraph"/>
              <w:spacing w:before="2"/>
              <w:rPr>
                <w:rFonts w:asciiTheme="minorHAnsi" w:hAnsiTheme="minorHAnsi" w:cstheme="minorHAnsi"/>
                <w:noProof/>
                <w:sz w:val="24"/>
                <w:szCs w:val="24"/>
              </w:rPr>
            </w:pPr>
          </w:p>
          <w:p w14:paraId="2680AA13" w14:textId="77777777" w:rsidR="000D68F1" w:rsidRPr="000D68F1" w:rsidRDefault="000D68F1" w:rsidP="00943EF5">
            <w:pPr>
              <w:pStyle w:val="TableParagraph"/>
              <w:spacing w:before="2"/>
              <w:rPr>
                <w:rFonts w:asciiTheme="minorHAnsi" w:hAnsiTheme="minorHAnsi" w:cstheme="minorHAnsi"/>
                <w:noProof/>
                <w:sz w:val="24"/>
                <w:szCs w:val="24"/>
              </w:rPr>
            </w:pP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1095918"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EABBE6A"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DB4DA66"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15213B81"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FEEA0A8"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2.</w:t>
            </w:r>
          </w:p>
          <w:p w14:paraId="7096206C" w14:textId="77777777" w:rsidR="000D68F1" w:rsidRPr="000D68F1" w:rsidRDefault="000D68F1" w:rsidP="00943EF5">
            <w:pPr>
              <w:pStyle w:val="TableParagraph"/>
              <w:spacing w:before="2"/>
              <w:rPr>
                <w:rFonts w:asciiTheme="minorHAnsi" w:hAnsiTheme="minorHAnsi" w:cstheme="minorHAnsi"/>
                <w:noProof/>
                <w:sz w:val="24"/>
                <w:szCs w:val="24"/>
              </w:rPr>
            </w:pPr>
          </w:p>
          <w:p w14:paraId="4A66D5CE" w14:textId="77777777" w:rsidR="000D68F1" w:rsidRPr="000D68F1" w:rsidRDefault="000D68F1" w:rsidP="00943EF5">
            <w:pPr>
              <w:pStyle w:val="TableParagraph"/>
              <w:spacing w:before="2"/>
              <w:rPr>
                <w:rFonts w:asciiTheme="minorHAnsi" w:hAnsiTheme="minorHAnsi" w:cstheme="minorHAnsi"/>
                <w:noProof/>
                <w:sz w:val="24"/>
                <w:szCs w:val="24"/>
              </w:rPr>
            </w:pP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625225D"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9A44485"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DE56A05"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634702C5"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6F476BE" w14:textId="77777777" w:rsidR="000D68F1" w:rsidRPr="000D68F1" w:rsidRDefault="000D68F1" w:rsidP="00943EF5">
            <w:pPr>
              <w:pStyle w:val="TableParagraph"/>
              <w:spacing w:before="2"/>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Actions to be taken (At Home)</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B7C1750"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By When:</w:t>
            </w: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2972C0F" w14:textId="12AE8937" w:rsidR="000D68F1" w:rsidRPr="000D68F1" w:rsidRDefault="003C1DDC" w:rsidP="00943EF5">
            <w:pPr>
              <w:pStyle w:val="TableParagraph"/>
              <w:spacing w:before="2"/>
              <w:ind w:left="85"/>
              <w:rPr>
                <w:rFonts w:asciiTheme="minorHAnsi" w:hAnsiTheme="minorHAnsi" w:cstheme="minorHAnsi"/>
                <w:b/>
                <w:bCs/>
                <w:i/>
                <w:iCs/>
                <w:noProof/>
                <w:sz w:val="24"/>
                <w:szCs w:val="24"/>
              </w:rPr>
            </w:pPr>
            <w:r>
              <w:rPr>
                <w:rFonts w:asciiTheme="minorHAnsi" w:hAnsiTheme="minorHAnsi" w:cstheme="minorHAnsi"/>
                <w:b/>
                <w:bCs/>
                <w:i/>
                <w:iCs/>
                <w:noProof/>
                <w:sz w:val="24"/>
                <w:szCs w:val="24"/>
              </w:rPr>
              <w:t>People</w:t>
            </w:r>
            <w:r w:rsidR="000D68F1" w:rsidRPr="000D68F1">
              <w:rPr>
                <w:rFonts w:asciiTheme="minorHAnsi" w:hAnsiTheme="minorHAnsi" w:cstheme="minorHAnsi"/>
                <w:b/>
                <w:bCs/>
                <w:i/>
                <w:iCs/>
                <w:noProof/>
                <w:sz w:val="24"/>
                <w:szCs w:val="24"/>
              </w:rPr>
              <w:t xml:space="preserve"> responsible:</w:t>
            </w: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C8206AE"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How will we know it is working?</w:t>
            </w:r>
          </w:p>
        </w:tc>
      </w:tr>
      <w:tr w:rsidR="000D68F1" w:rsidRPr="000D68F1" w14:paraId="0BC78D64"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6423D4C"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1.</w:t>
            </w:r>
          </w:p>
          <w:p w14:paraId="26365E82" w14:textId="77777777" w:rsidR="000D68F1" w:rsidRPr="000D68F1" w:rsidRDefault="000D68F1" w:rsidP="00943EF5">
            <w:pPr>
              <w:pStyle w:val="TableParagraph"/>
              <w:spacing w:before="2"/>
              <w:rPr>
                <w:rFonts w:asciiTheme="minorHAnsi" w:hAnsiTheme="minorHAnsi" w:cstheme="minorHAnsi"/>
                <w:noProof/>
                <w:sz w:val="24"/>
                <w:szCs w:val="24"/>
              </w:rPr>
            </w:pPr>
          </w:p>
          <w:p w14:paraId="0ED46929" w14:textId="77777777" w:rsidR="000D68F1" w:rsidRPr="000D68F1" w:rsidRDefault="000D68F1" w:rsidP="00943EF5">
            <w:pPr>
              <w:pStyle w:val="TableParagraph"/>
              <w:spacing w:before="2"/>
              <w:rPr>
                <w:rFonts w:asciiTheme="minorHAnsi" w:hAnsiTheme="minorHAnsi" w:cstheme="minorHAnsi"/>
                <w:noProof/>
                <w:sz w:val="24"/>
                <w:szCs w:val="24"/>
              </w:rPr>
            </w:pP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5D30BC3"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C76DE5B"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73D0A79"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2AD8189D"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187E91C"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2.</w:t>
            </w:r>
          </w:p>
          <w:p w14:paraId="560677FD" w14:textId="77777777" w:rsidR="000D68F1" w:rsidRPr="000D68F1" w:rsidRDefault="000D68F1" w:rsidP="00943EF5">
            <w:pPr>
              <w:pStyle w:val="TableParagraph"/>
              <w:spacing w:before="2"/>
              <w:rPr>
                <w:rFonts w:asciiTheme="minorHAnsi" w:hAnsiTheme="minorHAnsi" w:cstheme="minorHAnsi"/>
                <w:noProof/>
                <w:sz w:val="24"/>
                <w:szCs w:val="24"/>
              </w:rPr>
            </w:pP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136142E"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2B103E7"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BEF6A90"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7B7CC5D3"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F351414"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b/>
                <w:bCs/>
                <w:noProof/>
                <w:sz w:val="24"/>
                <w:szCs w:val="24"/>
              </w:rPr>
              <w:lastRenderedPageBreak/>
              <w:t xml:space="preserve">Review date </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2502352" w14:textId="77777777" w:rsidR="000D68F1" w:rsidRPr="000D68F1" w:rsidRDefault="000D68F1" w:rsidP="00943EF5">
            <w:pPr>
              <w:pStyle w:val="TableParagraph"/>
              <w:spacing w:before="2"/>
              <w:ind w:left="85"/>
              <w:rPr>
                <w:rFonts w:asciiTheme="minorHAnsi" w:hAnsiTheme="minorHAnsi" w:cstheme="minorHAnsi"/>
                <w:b/>
                <w:bCs/>
                <w:sz w:val="24"/>
                <w:szCs w:val="24"/>
              </w:rPr>
            </w:pPr>
            <w:r w:rsidRPr="000D68F1">
              <w:rPr>
                <w:rFonts w:asciiTheme="minorHAnsi" w:hAnsiTheme="minorHAnsi" w:cstheme="minorHAnsi"/>
                <w:b/>
                <w:bCs/>
                <w:sz w:val="24"/>
                <w:szCs w:val="24"/>
              </w:rPr>
              <w:t>Other people who have access to this plan:</w:t>
            </w:r>
          </w:p>
          <w:p w14:paraId="0767FBC0"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3119" w:type="dxa"/>
            <w:gridSpan w:val="3"/>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B31AB13"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26B4BC84" w14:textId="77777777" w:rsidTr="00142741">
        <w:trPr>
          <w:trHeight w:val="564"/>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CBE2C41" w14:textId="77777777" w:rsidR="000D68F1" w:rsidRPr="000D68F1" w:rsidRDefault="000D68F1" w:rsidP="00943EF5">
            <w:pPr>
              <w:pStyle w:val="TableParagraph"/>
              <w:spacing w:before="2"/>
              <w:ind w:left="85"/>
              <w:rPr>
                <w:rFonts w:asciiTheme="minorHAnsi" w:hAnsiTheme="minorHAnsi" w:cstheme="minorHAnsi"/>
                <w:b/>
                <w:bCs/>
                <w:noProof/>
                <w:sz w:val="24"/>
                <w:szCs w:val="24"/>
              </w:rPr>
            </w:pPr>
            <w:r w:rsidRPr="000D68F1">
              <w:rPr>
                <w:rFonts w:asciiTheme="minorHAnsi" w:hAnsiTheme="minorHAnsi" w:cstheme="minorHAnsi"/>
                <w:b/>
                <w:bCs/>
                <w:noProof/>
                <w:sz w:val="24"/>
                <w:szCs w:val="24"/>
              </w:rPr>
              <w:t xml:space="preserve">Successs &amp; Next steps </w:t>
            </w:r>
          </w:p>
        </w:tc>
      </w:tr>
      <w:tr w:rsidR="000D68F1" w:rsidRPr="000D68F1" w14:paraId="4425AAAD" w14:textId="77777777" w:rsidTr="00142741">
        <w:trPr>
          <w:trHeight w:val="564"/>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EB0D403"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Targets (Week 3-4)</w:t>
            </w:r>
          </w:p>
          <w:p w14:paraId="60C282E8"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2124D606"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1D33728F"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59BE8B46"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p>
          <w:p w14:paraId="7DF1E686"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7C2691A6"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4117C65"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b/>
                <w:bCs/>
                <w:i/>
                <w:iCs/>
                <w:noProof/>
                <w:sz w:val="24"/>
                <w:szCs w:val="24"/>
              </w:rPr>
              <w:t>Actions to be taken (At School):</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DDE2ED1"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b/>
                <w:bCs/>
                <w:i/>
                <w:iCs/>
                <w:noProof/>
                <w:sz w:val="24"/>
                <w:szCs w:val="24"/>
              </w:rPr>
              <w:t xml:space="preserve">By When: </w:t>
            </w: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FB6F925" w14:textId="49ABC3D1" w:rsidR="000D68F1" w:rsidRPr="000D68F1" w:rsidRDefault="003C1DDC" w:rsidP="00943EF5">
            <w:pPr>
              <w:pStyle w:val="TableParagraph"/>
              <w:spacing w:before="2"/>
              <w:ind w:left="85"/>
              <w:rPr>
                <w:rFonts w:asciiTheme="minorHAnsi" w:hAnsiTheme="minorHAnsi" w:cstheme="minorHAnsi"/>
                <w:noProof/>
                <w:sz w:val="24"/>
                <w:szCs w:val="24"/>
              </w:rPr>
            </w:pPr>
            <w:r>
              <w:rPr>
                <w:rFonts w:asciiTheme="minorHAnsi" w:hAnsiTheme="minorHAnsi" w:cstheme="minorHAnsi"/>
                <w:b/>
                <w:bCs/>
                <w:i/>
                <w:iCs/>
                <w:noProof/>
                <w:sz w:val="24"/>
                <w:szCs w:val="24"/>
              </w:rPr>
              <w:t>People</w:t>
            </w:r>
            <w:r w:rsidR="000D68F1" w:rsidRPr="000D68F1">
              <w:rPr>
                <w:rFonts w:asciiTheme="minorHAnsi" w:hAnsiTheme="minorHAnsi" w:cstheme="minorHAnsi"/>
                <w:b/>
                <w:bCs/>
                <w:i/>
                <w:iCs/>
                <w:noProof/>
                <w:sz w:val="24"/>
                <w:szCs w:val="24"/>
              </w:rPr>
              <w:t xml:space="preserve"> responsible: </w:t>
            </w: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980C587"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b/>
                <w:bCs/>
                <w:i/>
                <w:iCs/>
                <w:noProof/>
                <w:sz w:val="24"/>
                <w:szCs w:val="24"/>
              </w:rPr>
              <w:t>How will we know it is working?</w:t>
            </w:r>
          </w:p>
        </w:tc>
      </w:tr>
      <w:tr w:rsidR="000D68F1" w:rsidRPr="000D68F1" w14:paraId="7564FD13"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EAE83B0"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1.</w:t>
            </w:r>
          </w:p>
          <w:p w14:paraId="37FEF6D7" w14:textId="77777777" w:rsidR="000D68F1" w:rsidRPr="000D68F1" w:rsidRDefault="000D68F1" w:rsidP="00943EF5">
            <w:pPr>
              <w:pStyle w:val="TableParagraph"/>
              <w:spacing w:before="2"/>
              <w:rPr>
                <w:rFonts w:asciiTheme="minorHAnsi" w:hAnsiTheme="minorHAnsi" w:cstheme="minorHAnsi"/>
                <w:noProof/>
                <w:sz w:val="24"/>
                <w:szCs w:val="24"/>
              </w:rPr>
            </w:pPr>
          </w:p>
          <w:p w14:paraId="4B507258" w14:textId="77777777" w:rsidR="000D68F1" w:rsidRPr="000D68F1" w:rsidRDefault="000D68F1" w:rsidP="00943EF5">
            <w:pPr>
              <w:pStyle w:val="TableParagraph"/>
              <w:spacing w:before="2"/>
              <w:rPr>
                <w:rFonts w:asciiTheme="minorHAnsi" w:hAnsiTheme="minorHAnsi" w:cstheme="minorHAnsi"/>
                <w:noProof/>
                <w:sz w:val="24"/>
                <w:szCs w:val="24"/>
              </w:rPr>
            </w:pP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83F6472"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2FD5862"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C3481D1"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3073F12F"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E4DAD0D"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2.</w:t>
            </w:r>
          </w:p>
          <w:p w14:paraId="44F49BF9" w14:textId="77777777" w:rsidR="000D68F1" w:rsidRPr="000D68F1" w:rsidRDefault="000D68F1" w:rsidP="00943EF5">
            <w:pPr>
              <w:pStyle w:val="TableParagraph"/>
              <w:spacing w:before="2"/>
              <w:rPr>
                <w:rFonts w:asciiTheme="minorHAnsi" w:hAnsiTheme="minorHAnsi" w:cstheme="minorHAnsi"/>
                <w:noProof/>
                <w:sz w:val="24"/>
                <w:szCs w:val="24"/>
              </w:rPr>
            </w:pPr>
          </w:p>
          <w:p w14:paraId="77106789" w14:textId="77777777" w:rsidR="000D68F1" w:rsidRPr="000D68F1" w:rsidRDefault="000D68F1" w:rsidP="00943EF5">
            <w:pPr>
              <w:pStyle w:val="TableParagraph"/>
              <w:spacing w:before="2"/>
              <w:rPr>
                <w:rFonts w:asciiTheme="minorHAnsi" w:hAnsiTheme="minorHAnsi" w:cstheme="minorHAnsi"/>
                <w:noProof/>
                <w:sz w:val="24"/>
                <w:szCs w:val="24"/>
              </w:rPr>
            </w:pP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B60E8EE"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FD4DD88"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44399E7"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3B4C78ED"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AF86FBD"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b/>
                <w:bCs/>
                <w:i/>
                <w:iCs/>
                <w:noProof/>
                <w:sz w:val="24"/>
                <w:szCs w:val="24"/>
              </w:rPr>
              <w:t>Actions to be taken (At Home)</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7E3936E"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b/>
                <w:bCs/>
                <w:i/>
                <w:iCs/>
                <w:noProof/>
                <w:sz w:val="24"/>
                <w:szCs w:val="24"/>
              </w:rPr>
              <w:t>By When:</w:t>
            </w: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09BC0D8" w14:textId="2A7101A3" w:rsidR="000D68F1" w:rsidRPr="000D68F1" w:rsidRDefault="003C1DDC" w:rsidP="00943EF5">
            <w:pPr>
              <w:pStyle w:val="TableParagraph"/>
              <w:spacing w:before="2"/>
              <w:ind w:left="85"/>
              <w:rPr>
                <w:rFonts w:asciiTheme="minorHAnsi" w:hAnsiTheme="minorHAnsi" w:cstheme="minorHAnsi"/>
                <w:noProof/>
                <w:sz w:val="24"/>
                <w:szCs w:val="24"/>
              </w:rPr>
            </w:pPr>
            <w:r>
              <w:rPr>
                <w:rFonts w:asciiTheme="minorHAnsi" w:hAnsiTheme="minorHAnsi" w:cstheme="minorHAnsi"/>
                <w:b/>
                <w:bCs/>
                <w:i/>
                <w:iCs/>
                <w:noProof/>
                <w:sz w:val="24"/>
                <w:szCs w:val="24"/>
              </w:rPr>
              <w:t>People</w:t>
            </w:r>
            <w:r w:rsidR="000D68F1" w:rsidRPr="000D68F1">
              <w:rPr>
                <w:rFonts w:asciiTheme="minorHAnsi" w:hAnsiTheme="minorHAnsi" w:cstheme="minorHAnsi"/>
                <w:b/>
                <w:bCs/>
                <w:i/>
                <w:iCs/>
                <w:noProof/>
                <w:sz w:val="24"/>
                <w:szCs w:val="24"/>
              </w:rPr>
              <w:t xml:space="preserve"> responsible:</w:t>
            </w: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2420F2A"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b/>
                <w:bCs/>
                <w:i/>
                <w:iCs/>
                <w:noProof/>
                <w:sz w:val="24"/>
                <w:szCs w:val="24"/>
              </w:rPr>
              <w:t>How will we know it is working?</w:t>
            </w:r>
          </w:p>
        </w:tc>
      </w:tr>
      <w:tr w:rsidR="000D68F1" w:rsidRPr="000D68F1" w14:paraId="0B4C9553"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FC7FE8D"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1.</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67D71FE"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58AE00A"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BC18D0A"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153C5979"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40938B8"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2.</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0D19AB9"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42987AB"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8468A82"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768B6FB2"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7412BEE"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b/>
                <w:bCs/>
                <w:noProof/>
                <w:sz w:val="24"/>
                <w:szCs w:val="24"/>
              </w:rPr>
              <w:t xml:space="preserve">Review date </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A3F3369" w14:textId="77777777" w:rsidR="000D68F1" w:rsidRPr="000D68F1" w:rsidRDefault="000D68F1" w:rsidP="00943EF5">
            <w:pPr>
              <w:pStyle w:val="TableParagraph"/>
              <w:spacing w:before="2"/>
              <w:ind w:left="85"/>
              <w:rPr>
                <w:rFonts w:asciiTheme="minorHAnsi" w:hAnsiTheme="minorHAnsi" w:cstheme="minorHAnsi"/>
                <w:b/>
                <w:bCs/>
                <w:sz w:val="24"/>
                <w:szCs w:val="24"/>
              </w:rPr>
            </w:pPr>
            <w:r w:rsidRPr="000D68F1">
              <w:rPr>
                <w:rFonts w:asciiTheme="minorHAnsi" w:hAnsiTheme="minorHAnsi" w:cstheme="minorHAnsi"/>
                <w:b/>
                <w:bCs/>
                <w:sz w:val="24"/>
                <w:szCs w:val="24"/>
              </w:rPr>
              <w:t>Other people who have access to this plan:</w:t>
            </w:r>
          </w:p>
          <w:p w14:paraId="55A416D7"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3119" w:type="dxa"/>
            <w:gridSpan w:val="3"/>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30D0BD4"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19D1B23A" w14:textId="77777777" w:rsidTr="00142741">
        <w:trPr>
          <w:trHeight w:val="564"/>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E48FBE5" w14:textId="77777777" w:rsidR="000D68F1" w:rsidRPr="000D68F1" w:rsidRDefault="000D68F1" w:rsidP="00943EF5">
            <w:pPr>
              <w:pStyle w:val="TableParagraph"/>
              <w:spacing w:before="2"/>
              <w:ind w:left="85"/>
              <w:rPr>
                <w:rFonts w:asciiTheme="minorHAnsi" w:hAnsiTheme="minorHAnsi" w:cstheme="minorHAnsi"/>
                <w:b/>
                <w:bCs/>
                <w:noProof/>
                <w:sz w:val="24"/>
                <w:szCs w:val="24"/>
              </w:rPr>
            </w:pPr>
            <w:r w:rsidRPr="000D68F1">
              <w:rPr>
                <w:rFonts w:asciiTheme="minorHAnsi" w:hAnsiTheme="minorHAnsi" w:cstheme="minorHAnsi"/>
                <w:b/>
                <w:bCs/>
                <w:noProof/>
                <w:sz w:val="24"/>
                <w:szCs w:val="24"/>
              </w:rPr>
              <w:t>Successs &amp; Next steps</w:t>
            </w:r>
          </w:p>
          <w:p w14:paraId="30F46053" w14:textId="77777777" w:rsidR="000D68F1" w:rsidRPr="000D68F1" w:rsidRDefault="000D68F1" w:rsidP="00943EF5">
            <w:pPr>
              <w:pStyle w:val="TableParagraph"/>
              <w:spacing w:before="2"/>
              <w:ind w:left="85"/>
              <w:rPr>
                <w:rFonts w:asciiTheme="minorHAnsi" w:hAnsiTheme="minorHAnsi" w:cstheme="minorHAnsi"/>
                <w:b/>
                <w:bCs/>
                <w:noProof/>
                <w:sz w:val="24"/>
                <w:szCs w:val="24"/>
              </w:rPr>
            </w:pPr>
          </w:p>
          <w:p w14:paraId="2A202BB7" w14:textId="77777777" w:rsidR="000D68F1" w:rsidRPr="000D68F1" w:rsidRDefault="000D68F1" w:rsidP="00943EF5">
            <w:pPr>
              <w:pStyle w:val="TableParagraph"/>
              <w:spacing w:before="2"/>
              <w:ind w:left="85"/>
              <w:rPr>
                <w:rFonts w:asciiTheme="minorHAnsi" w:hAnsiTheme="minorHAnsi" w:cstheme="minorHAnsi"/>
                <w:b/>
                <w:bCs/>
                <w:noProof/>
                <w:sz w:val="24"/>
                <w:szCs w:val="24"/>
              </w:rPr>
            </w:pPr>
          </w:p>
          <w:p w14:paraId="2F39E3F9" w14:textId="77777777" w:rsidR="000D68F1" w:rsidRPr="000D68F1" w:rsidRDefault="000D68F1" w:rsidP="00943EF5">
            <w:pPr>
              <w:pStyle w:val="TableParagraph"/>
              <w:spacing w:before="2"/>
              <w:ind w:left="85"/>
              <w:rPr>
                <w:rFonts w:asciiTheme="minorHAnsi" w:hAnsiTheme="minorHAnsi" w:cstheme="minorHAnsi"/>
                <w:b/>
                <w:bCs/>
                <w:noProof/>
                <w:sz w:val="24"/>
                <w:szCs w:val="24"/>
              </w:rPr>
            </w:pPr>
          </w:p>
          <w:p w14:paraId="5AEB8ECA"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321D9D29" w14:textId="77777777" w:rsidTr="00142741">
        <w:trPr>
          <w:trHeight w:val="564"/>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CAF228E" w14:textId="77777777" w:rsidR="000D68F1" w:rsidRPr="000D68F1" w:rsidRDefault="000D68F1" w:rsidP="00943EF5">
            <w:pPr>
              <w:pStyle w:val="TableParagraph"/>
              <w:spacing w:before="2"/>
              <w:ind w:left="85"/>
              <w:rPr>
                <w:rFonts w:asciiTheme="minorHAnsi" w:hAnsiTheme="minorHAnsi" w:cstheme="minorHAnsi"/>
                <w:b/>
                <w:bCs/>
                <w:i/>
                <w:iCs/>
                <w:noProof/>
                <w:sz w:val="24"/>
                <w:szCs w:val="24"/>
              </w:rPr>
            </w:pPr>
            <w:r w:rsidRPr="000D68F1">
              <w:rPr>
                <w:rFonts w:asciiTheme="minorHAnsi" w:hAnsiTheme="minorHAnsi" w:cstheme="minorHAnsi"/>
                <w:b/>
                <w:bCs/>
                <w:i/>
                <w:iCs/>
                <w:noProof/>
                <w:sz w:val="24"/>
                <w:szCs w:val="24"/>
              </w:rPr>
              <w:t>Targets (Week 5-6)</w:t>
            </w:r>
          </w:p>
          <w:p w14:paraId="05CD6001" w14:textId="77777777" w:rsidR="000D68F1" w:rsidRPr="000D68F1" w:rsidRDefault="000D68F1" w:rsidP="00943EF5">
            <w:pPr>
              <w:pStyle w:val="TableParagraph"/>
              <w:spacing w:before="2"/>
              <w:ind w:left="85"/>
              <w:rPr>
                <w:rFonts w:asciiTheme="minorHAnsi" w:hAnsiTheme="minorHAnsi" w:cstheme="minorHAnsi"/>
                <w:noProof/>
                <w:sz w:val="24"/>
                <w:szCs w:val="24"/>
              </w:rPr>
            </w:pPr>
          </w:p>
          <w:p w14:paraId="32E8C59B" w14:textId="77777777" w:rsidR="000D68F1" w:rsidRPr="000D68F1" w:rsidRDefault="000D68F1" w:rsidP="00943EF5">
            <w:pPr>
              <w:pStyle w:val="TableParagraph"/>
              <w:spacing w:before="2"/>
              <w:ind w:left="85"/>
              <w:rPr>
                <w:rFonts w:asciiTheme="minorHAnsi" w:hAnsiTheme="minorHAnsi" w:cstheme="minorHAnsi"/>
                <w:noProof/>
                <w:sz w:val="24"/>
                <w:szCs w:val="24"/>
              </w:rPr>
            </w:pPr>
          </w:p>
          <w:p w14:paraId="26F18A7A" w14:textId="77777777" w:rsidR="000D68F1" w:rsidRPr="000D68F1" w:rsidRDefault="000D68F1" w:rsidP="00943EF5">
            <w:pPr>
              <w:pStyle w:val="TableParagraph"/>
              <w:spacing w:before="2"/>
              <w:ind w:left="85"/>
              <w:rPr>
                <w:rFonts w:asciiTheme="minorHAnsi" w:hAnsiTheme="minorHAnsi" w:cstheme="minorHAnsi"/>
                <w:noProof/>
                <w:sz w:val="24"/>
                <w:szCs w:val="24"/>
              </w:rPr>
            </w:pPr>
          </w:p>
          <w:p w14:paraId="1B5A2285" w14:textId="77777777" w:rsidR="000D68F1" w:rsidRPr="000D68F1" w:rsidRDefault="000D68F1" w:rsidP="00943EF5">
            <w:pPr>
              <w:pStyle w:val="TableParagraph"/>
              <w:spacing w:before="2"/>
              <w:ind w:left="85"/>
              <w:rPr>
                <w:rFonts w:asciiTheme="minorHAnsi" w:hAnsiTheme="minorHAnsi" w:cstheme="minorHAnsi"/>
                <w:noProof/>
                <w:sz w:val="24"/>
                <w:szCs w:val="24"/>
              </w:rPr>
            </w:pPr>
          </w:p>
          <w:p w14:paraId="6BEB04A2"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7262214B"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522ED5C"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b/>
                <w:bCs/>
                <w:i/>
                <w:iCs/>
                <w:noProof/>
                <w:sz w:val="24"/>
                <w:szCs w:val="24"/>
              </w:rPr>
              <w:t>Actions to be taken (At School):</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17F8B67F"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b/>
                <w:bCs/>
                <w:i/>
                <w:iCs/>
                <w:noProof/>
                <w:sz w:val="24"/>
                <w:szCs w:val="24"/>
              </w:rPr>
              <w:t xml:space="preserve">By When: </w:t>
            </w: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B7DD1F8" w14:textId="7EFF45BD" w:rsidR="000D68F1" w:rsidRPr="000D68F1" w:rsidRDefault="003C1DDC" w:rsidP="00943EF5">
            <w:pPr>
              <w:pStyle w:val="TableParagraph"/>
              <w:spacing w:before="2"/>
              <w:ind w:left="85"/>
              <w:rPr>
                <w:rFonts w:asciiTheme="minorHAnsi" w:hAnsiTheme="minorHAnsi" w:cstheme="minorHAnsi"/>
                <w:noProof/>
                <w:sz w:val="24"/>
                <w:szCs w:val="24"/>
              </w:rPr>
            </w:pPr>
            <w:r>
              <w:rPr>
                <w:rFonts w:asciiTheme="minorHAnsi" w:hAnsiTheme="minorHAnsi" w:cstheme="minorHAnsi"/>
                <w:b/>
                <w:bCs/>
                <w:i/>
                <w:iCs/>
                <w:noProof/>
                <w:sz w:val="24"/>
                <w:szCs w:val="24"/>
              </w:rPr>
              <w:t>People</w:t>
            </w:r>
            <w:r w:rsidR="000D68F1" w:rsidRPr="000D68F1">
              <w:rPr>
                <w:rFonts w:asciiTheme="minorHAnsi" w:hAnsiTheme="minorHAnsi" w:cstheme="minorHAnsi"/>
                <w:b/>
                <w:bCs/>
                <w:i/>
                <w:iCs/>
                <w:noProof/>
                <w:sz w:val="24"/>
                <w:szCs w:val="24"/>
              </w:rPr>
              <w:t xml:space="preserve"> responsible: </w:t>
            </w: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4ECFAE5"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b/>
                <w:bCs/>
                <w:i/>
                <w:iCs/>
                <w:noProof/>
                <w:sz w:val="24"/>
                <w:szCs w:val="24"/>
              </w:rPr>
              <w:t xml:space="preserve">How will we know </w:t>
            </w:r>
            <w:r w:rsidRPr="000D68F1">
              <w:rPr>
                <w:rFonts w:asciiTheme="minorHAnsi" w:hAnsiTheme="minorHAnsi" w:cstheme="minorHAnsi"/>
                <w:b/>
                <w:bCs/>
                <w:i/>
                <w:iCs/>
                <w:noProof/>
                <w:sz w:val="24"/>
                <w:szCs w:val="24"/>
              </w:rPr>
              <w:lastRenderedPageBreak/>
              <w:t>it is working?</w:t>
            </w:r>
          </w:p>
        </w:tc>
      </w:tr>
      <w:tr w:rsidR="000D68F1" w:rsidRPr="000D68F1" w14:paraId="23443489"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9A42EFC"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lastRenderedPageBreak/>
              <w:t>1.</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AAB5362"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9AACEA3"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8C61C9B"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0C90BDB1"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AA03787"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2.</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F7EDBA8"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0BD9CEB"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5399188"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6DCC3DC9"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7C9DF84"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b/>
                <w:bCs/>
                <w:i/>
                <w:iCs/>
                <w:noProof/>
                <w:sz w:val="24"/>
                <w:szCs w:val="24"/>
              </w:rPr>
              <w:t>Actions to be taken (At Home)</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690859B"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b/>
                <w:bCs/>
                <w:i/>
                <w:iCs/>
                <w:noProof/>
                <w:sz w:val="24"/>
                <w:szCs w:val="24"/>
              </w:rPr>
              <w:t>By When:</w:t>
            </w: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1624F44" w14:textId="41847500" w:rsidR="000D68F1" w:rsidRPr="000D68F1" w:rsidRDefault="003C1DDC" w:rsidP="00943EF5">
            <w:pPr>
              <w:pStyle w:val="TableParagraph"/>
              <w:spacing w:before="2"/>
              <w:ind w:left="85"/>
              <w:rPr>
                <w:rFonts w:asciiTheme="minorHAnsi" w:hAnsiTheme="minorHAnsi" w:cstheme="minorHAnsi"/>
                <w:noProof/>
                <w:sz w:val="24"/>
                <w:szCs w:val="24"/>
              </w:rPr>
            </w:pPr>
            <w:r>
              <w:rPr>
                <w:rFonts w:asciiTheme="minorHAnsi" w:hAnsiTheme="minorHAnsi" w:cstheme="minorHAnsi"/>
                <w:b/>
                <w:bCs/>
                <w:i/>
                <w:iCs/>
                <w:noProof/>
                <w:sz w:val="24"/>
                <w:szCs w:val="24"/>
              </w:rPr>
              <w:t>People</w:t>
            </w:r>
            <w:r w:rsidR="000D68F1" w:rsidRPr="000D68F1">
              <w:rPr>
                <w:rFonts w:asciiTheme="minorHAnsi" w:hAnsiTheme="minorHAnsi" w:cstheme="minorHAnsi"/>
                <w:b/>
                <w:bCs/>
                <w:i/>
                <w:iCs/>
                <w:noProof/>
                <w:sz w:val="24"/>
                <w:szCs w:val="24"/>
              </w:rPr>
              <w:t xml:space="preserve"> responsible:</w:t>
            </w: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387DA3D" w14:textId="77777777" w:rsidR="000D68F1" w:rsidRPr="000D68F1" w:rsidRDefault="000D68F1" w:rsidP="00943EF5">
            <w:pPr>
              <w:pStyle w:val="TableParagraph"/>
              <w:spacing w:before="2"/>
              <w:ind w:left="85"/>
              <w:rPr>
                <w:rFonts w:asciiTheme="minorHAnsi" w:hAnsiTheme="minorHAnsi" w:cstheme="minorHAnsi"/>
                <w:noProof/>
                <w:sz w:val="24"/>
                <w:szCs w:val="24"/>
              </w:rPr>
            </w:pPr>
            <w:r w:rsidRPr="000D68F1">
              <w:rPr>
                <w:rFonts w:asciiTheme="minorHAnsi" w:hAnsiTheme="minorHAnsi" w:cstheme="minorHAnsi"/>
                <w:b/>
                <w:bCs/>
                <w:i/>
                <w:iCs/>
                <w:noProof/>
                <w:sz w:val="24"/>
                <w:szCs w:val="24"/>
              </w:rPr>
              <w:t>How will we know it is working?</w:t>
            </w:r>
          </w:p>
        </w:tc>
      </w:tr>
      <w:tr w:rsidR="000D68F1" w:rsidRPr="000D68F1" w14:paraId="26BD1C46"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F6B29E0"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1.</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D3258E7"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6F8990A6"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0B7F1E61"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5CFB028B"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3FF26346"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noProof/>
                <w:sz w:val="24"/>
                <w:szCs w:val="24"/>
              </w:rPr>
              <w:t>2.</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50D756F6"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852"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02FEFBC"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1267"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7A0CED5D"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599970A4" w14:textId="77777777" w:rsidTr="00142741">
        <w:trPr>
          <w:trHeight w:val="564"/>
        </w:trPr>
        <w:tc>
          <w:tcPr>
            <w:tcW w:w="4066" w:type="dxa"/>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49D6EC8" w14:textId="77777777" w:rsidR="000D68F1" w:rsidRPr="000D68F1" w:rsidRDefault="000D68F1" w:rsidP="00943EF5">
            <w:pPr>
              <w:pStyle w:val="TableParagraph"/>
              <w:spacing w:before="2"/>
              <w:rPr>
                <w:rFonts w:asciiTheme="minorHAnsi" w:hAnsiTheme="minorHAnsi" w:cstheme="minorHAnsi"/>
                <w:noProof/>
                <w:sz w:val="24"/>
                <w:szCs w:val="24"/>
              </w:rPr>
            </w:pPr>
            <w:r w:rsidRPr="000D68F1">
              <w:rPr>
                <w:rFonts w:asciiTheme="minorHAnsi" w:hAnsiTheme="minorHAnsi" w:cstheme="minorHAnsi"/>
                <w:b/>
                <w:bCs/>
                <w:noProof/>
                <w:sz w:val="24"/>
                <w:szCs w:val="24"/>
              </w:rPr>
              <w:t xml:space="preserve">Review date </w:t>
            </w:r>
          </w:p>
        </w:tc>
        <w:tc>
          <w:tcPr>
            <w:tcW w:w="2268" w:type="dxa"/>
            <w:gridSpan w:val="2"/>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46AFB1CB" w14:textId="77777777" w:rsidR="000D68F1" w:rsidRPr="000D68F1" w:rsidRDefault="000D68F1" w:rsidP="00943EF5">
            <w:pPr>
              <w:pStyle w:val="TableParagraph"/>
              <w:spacing w:before="2"/>
              <w:ind w:left="85"/>
              <w:rPr>
                <w:rFonts w:asciiTheme="minorHAnsi" w:hAnsiTheme="minorHAnsi" w:cstheme="minorHAnsi"/>
                <w:b/>
                <w:bCs/>
                <w:sz w:val="24"/>
                <w:szCs w:val="24"/>
              </w:rPr>
            </w:pPr>
            <w:r w:rsidRPr="000D68F1">
              <w:rPr>
                <w:rFonts w:asciiTheme="minorHAnsi" w:hAnsiTheme="minorHAnsi" w:cstheme="minorHAnsi"/>
                <w:b/>
                <w:bCs/>
                <w:sz w:val="24"/>
                <w:szCs w:val="24"/>
              </w:rPr>
              <w:t>Other people who have access to this plan:</w:t>
            </w:r>
          </w:p>
          <w:p w14:paraId="5D4488FE" w14:textId="77777777" w:rsidR="000D68F1" w:rsidRPr="000D68F1" w:rsidRDefault="000D68F1" w:rsidP="00943EF5">
            <w:pPr>
              <w:pStyle w:val="TableParagraph"/>
              <w:spacing w:before="2"/>
              <w:ind w:left="85"/>
              <w:rPr>
                <w:rFonts w:asciiTheme="minorHAnsi" w:hAnsiTheme="minorHAnsi" w:cstheme="minorHAnsi"/>
                <w:noProof/>
                <w:sz w:val="24"/>
                <w:szCs w:val="24"/>
              </w:rPr>
            </w:pPr>
          </w:p>
        </w:tc>
        <w:tc>
          <w:tcPr>
            <w:tcW w:w="3119" w:type="dxa"/>
            <w:gridSpan w:val="3"/>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tcPr>
          <w:p w14:paraId="294866B8" w14:textId="77777777" w:rsidR="000D68F1" w:rsidRPr="000D68F1" w:rsidRDefault="000D68F1" w:rsidP="00943EF5">
            <w:pPr>
              <w:pStyle w:val="TableParagraph"/>
              <w:spacing w:before="2"/>
              <w:ind w:left="85"/>
              <w:rPr>
                <w:rFonts w:asciiTheme="minorHAnsi" w:hAnsiTheme="minorHAnsi" w:cstheme="minorHAnsi"/>
                <w:noProof/>
                <w:sz w:val="24"/>
                <w:szCs w:val="24"/>
              </w:rPr>
            </w:pPr>
          </w:p>
        </w:tc>
      </w:tr>
      <w:tr w:rsidR="000D68F1" w:rsidRPr="000D68F1" w14:paraId="2B4F9270" w14:textId="77777777" w:rsidTr="00142741">
        <w:trPr>
          <w:trHeight w:val="20"/>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shd w:val="clear" w:color="auto" w:fill="FFFFFF" w:themeFill="background1"/>
          </w:tcPr>
          <w:p w14:paraId="6E832E93" w14:textId="7F3E325C" w:rsidR="000D68F1" w:rsidRPr="000D68F1" w:rsidRDefault="00E6654E" w:rsidP="00943EF5">
            <w:pPr>
              <w:pStyle w:val="TableParagraph"/>
              <w:rPr>
                <w:rFonts w:asciiTheme="minorHAnsi" w:hAnsiTheme="minorHAnsi" w:cstheme="minorHAnsi"/>
                <w:b/>
                <w:bCs/>
                <w:sz w:val="24"/>
                <w:szCs w:val="24"/>
              </w:rPr>
            </w:pPr>
            <w:r w:rsidRPr="000D68F1">
              <w:rPr>
                <w:rFonts w:asciiTheme="minorHAnsi" w:hAnsiTheme="minorHAnsi" w:cstheme="minorHAnsi"/>
                <w:b/>
                <w:bCs/>
                <w:sz w:val="24"/>
                <w:szCs w:val="24"/>
              </w:rPr>
              <w:t>Summari</w:t>
            </w:r>
            <w:r>
              <w:rPr>
                <w:rFonts w:asciiTheme="minorHAnsi" w:hAnsiTheme="minorHAnsi" w:cstheme="minorHAnsi"/>
                <w:b/>
                <w:bCs/>
                <w:sz w:val="24"/>
                <w:szCs w:val="24"/>
              </w:rPr>
              <w:t>z</w:t>
            </w:r>
            <w:r w:rsidRPr="000D68F1">
              <w:rPr>
                <w:rFonts w:asciiTheme="minorHAnsi" w:hAnsiTheme="minorHAnsi" w:cstheme="minorHAnsi"/>
                <w:b/>
                <w:bCs/>
                <w:sz w:val="24"/>
                <w:szCs w:val="24"/>
              </w:rPr>
              <w:t>e</w:t>
            </w:r>
            <w:r w:rsidR="000D68F1" w:rsidRPr="000D68F1">
              <w:rPr>
                <w:rFonts w:asciiTheme="minorHAnsi" w:hAnsiTheme="minorHAnsi" w:cstheme="minorHAnsi"/>
                <w:b/>
                <w:bCs/>
                <w:sz w:val="24"/>
                <w:szCs w:val="24"/>
              </w:rPr>
              <w:t xml:space="preserve"> successes and next steps</w:t>
            </w:r>
            <w:r>
              <w:rPr>
                <w:rFonts w:asciiTheme="minorHAnsi" w:hAnsiTheme="minorHAnsi" w:cstheme="minorHAnsi"/>
                <w:b/>
                <w:bCs/>
                <w:sz w:val="24"/>
                <w:szCs w:val="24"/>
              </w:rPr>
              <w:t>:</w:t>
            </w:r>
            <w:r w:rsidR="000D68F1" w:rsidRPr="000D68F1">
              <w:rPr>
                <w:rFonts w:asciiTheme="minorHAnsi" w:hAnsiTheme="minorHAnsi" w:cstheme="minorHAnsi"/>
                <w:b/>
                <w:bCs/>
                <w:sz w:val="24"/>
                <w:szCs w:val="24"/>
              </w:rPr>
              <w:t xml:space="preserve"> </w:t>
            </w:r>
          </w:p>
          <w:p w14:paraId="399EA5EE" w14:textId="77777777" w:rsidR="000D68F1" w:rsidRPr="000D68F1" w:rsidRDefault="000D68F1" w:rsidP="00943EF5">
            <w:pPr>
              <w:pStyle w:val="TableParagraph"/>
              <w:rPr>
                <w:rFonts w:asciiTheme="minorHAnsi" w:hAnsiTheme="minorHAnsi" w:cstheme="minorHAnsi"/>
                <w:sz w:val="24"/>
                <w:szCs w:val="24"/>
              </w:rPr>
            </w:pPr>
          </w:p>
          <w:p w14:paraId="16505DED" w14:textId="77777777" w:rsidR="000D68F1" w:rsidRPr="000D68F1" w:rsidRDefault="000D68F1" w:rsidP="00943EF5">
            <w:pPr>
              <w:pStyle w:val="TableParagraph"/>
              <w:rPr>
                <w:rFonts w:asciiTheme="minorHAnsi" w:hAnsiTheme="minorHAnsi" w:cstheme="minorHAnsi"/>
                <w:sz w:val="24"/>
                <w:szCs w:val="24"/>
              </w:rPr>
            </w:pPr>
          </w:p>
          <w:p w14:paraId="243004FF" w14:textId="77777777" w:rsidR="000D68F1" w:rsidRPr="000D68F1" w:rsidRDefault="000D68F1" w:rsidP="00943EF5">
            <w:pPr>
              <w:pStyle w:val="TableParagraph"/>
              <w:rPr>
                <w:rFonts w:asciiTheme="minorHAnsi" w:hAnsiTheme="minorHAnsi" w:cstheme="minorHAnsi"/>
                <w:sz w:val="24"/>
                <w:szCs w:val="24"/>
              </w:rPr>
            </w:pPr>
          </w:p>
          <w:p w14:paraId="613C7171" w14:textId="77777777" w:rsidR="000D68F1" w:rsidRPr="000D68F1" w:rsidRDefault="000D68F1" w:rsidP="00943EF5">
            <w:pPr>
              <w:pStyle w:val="TableParagraph"/>
              <w:rPr>
                <w:rFonts w:asciiTheme="minorHAnsi" w:hAnsiTheme="minorHAnsi" w:cstheme="minorHAnsi"/>
                <w:sz w:val="24"/>
                <w:szCs w:val="24"/>
              </w:rPr>
            </w:pPr>
          </w:p>
          <w:p w14:paraId="66D8EED7" w14:textId="77777777" w:rsidR="000D68F1" w:rsidRPr="000D68F1" w:rsidRDefault="000D68F1" w:rsidP="00943EF5">
            <w:pPr>
              <w:pStyle w:val="TableParagraph"/>
              <w:rPr>
                <w:rFonts w:asciiTheme="minorHAnsi" w:hAnsiTheme="minorHAnsi" w:cstheme="minorHAnsi"/>
                <w:sz w:val="24"/>
                <w:szCs w:val="24"/>
              </w:rPr>
            </w:pPr>
          </w:p>
        </w:tc>
      </w:tr>
      <w:tr w:rsidR="000D68F1" w:rsidRPr="000D68F1" w14:paraId="7B8D2BDC" w14:textId="77777777" w:rsidTr="00142741">
        <w:trPr>
          <w:trHeight w:val="20"/>
        </w:trPr>
        <w:tc>
          <w:tcPr>
            <w:tcW w:w="9453" w:type="dxa"/>
            <w:gridSpan w:val="6"/>
            <w:tcBorders>
              <w:top w:val="thinThickSmallGap" w:sz="12" w:space="0" w:color="65B1C7" w:themeColor="text2" w:themeTint="80"/>
              <w:left w:val="thinThickSmallGap" w:sz="12" w:space="0" w:color="65B1C7" w:themeColor="text2" w:themeTint="80"/>
              <w:bottom w:val="thinThickSmallGap" w:sz="12" w:space="0" w:color="65B1C7" w:themeColor="text2" w:themeTint="80"/>
              <w:right w:val="thinThickSmallGap" w:sz="12" w:space="0" w:color="65B1C7" w:themeColor="text2" w:themeTint="80"/>
            </w:tcBorders>
            <w:shd w:val="clear" w:color="auto" w:fill="FFFFFF" w:themeFill="background1"/>
          </w:tcPr>
          <w:p w14:paraId="26B18E7B" w14:textId="77777777" w:rsidR="000D68F1" w:rsidRPr="000D68F1" w:rsidRDefault="000D68F1" w:rsidP="00943EF5">
            <w:pPr>
              <w:pStyle w:val="TableParagraph"/>
              <w:rPr>
                <w:rFonts w:asciiTheme="minorHAnsi" w:hAnsiTheme="minorHAnsi" w:cstheme="minorHAnsi"/>
                <w:b/>
                <w:bCs/>
                <w:sz w:val="24"/>
                <w:szCs w:val="24"/>
              </w:rPr>
            </w:pPr>
          </w:p>
          <w:p w14:paraId="04B3DC94" w14:textId="77777777" w:rsidR="000D68F1" w:rsidRPr="000D68F1" w:rsidRDefault="000D68F1" w:rsidP="00943EF5">
            <w:pPr>
              <w:pStyle w:val="TableParagraph"/>
              <w:rPr>
                <w:rFonts w:asciiTheme="minorHAnsi" w:hAnsiTheme="minorHAnsi" w:cstheme="minorHAnsi"/>
                <w:b/>
                <w:bCs/>
                <w:sz w:val="24"/>
                <w:szCs w:val="24"/>
              </w:rPr>
            </w:pPr>
          </w:p>
          <w:p w14:paraId="0321CFB8" w14:textId="77777777" w:rsidR="000D68F1" w:rsidRPr="000D68F1" w:rsidRDefault="000D68F1" w:rsidP="00943EF5">
            <w:pPr>
              <w:pStyle w:val="TableParagraph"/>
              <w:rPr>
                <w:rFonts w:asciiTheme="minorHAnsi" w:hAnsiTheme="minorHAnsi" w:cstheme="minorHAnsi"/>
                <w:b/>
                <w:bCs/>
                <w:sz w:val="24"/>
                <w:szCs w:val="24"/>
              </w:rPr>
            </w:pPr>
          </w:p>
          <w:p w14:paraId="432A70ED" w14:textId="77777777" w:rsidR="000D68F1" w:rsidRPr="000D68F1" w:rsidRDefault="000D68F1" w:rsidP="00943EF5">
            <w:pPr>
              <w:pStyle w:val="TableParagraph"/>
              <w:rPr>
                <w:rFonts w:asciiTheme="minorHAnsi" w:hAnsiTheme="minorHAnsi" w:cstheme="minorHAnsi"/>
                <w:b/>
                <w:bCs/>
                <w:sz w:val="24"/>
                <w:szCs w:val="24"/>
              </w:rPr>
            </w:pPr>
          </w:p>
          <w:p w14:paraId="4E3B1EF2" w14:textId="77777777" w:rsidR="000D68F1" w:rsidRPr="000D68F1" w:rsidRDefault="000D68F1" w:rsidP="00943EF5">
            <w:pPr>
              <w:pStyle w:val="TableParagraph"/>
              <w:rPr>
                <w:rFonts w:asciiTheme="minorHAnsi" w:hAnsiTheme="minorHAnsi" w:cstheme="minorHAnsi"/>
                <w:b/>
                <w:bCs/>
                <w:sz w:val="24"/>
                <w:szCs w:val="24"/>
              </w:rPr>
            </w:pPr>
          </w:p>
          <w:p w14:paraId="4D1F1B81" w14:textId="77777777" w:rsidR="000D68F1" w:rsidRPr="000D68F1" w:rsidRDefault="000D68F1" w:rsidP="00943EF5">
            <w:pPr>
              <w:pStyle w:val="TableParagraph"/>
              <w:rPr>
                <w:rFonts w:asciiTheme="minorHAnsi" w:hAnsiTheme="minorHAnsi" w:cstheme="minorHAnsi"/>
                <w:b/>
                <w:bCs/>
                <w:sz w:val="24"/>
                <w:szCs w:val="24"/>
              </w:rPr>
            </w:pPr>
          </w:p>
          <w:p w14:paraId="3D6F0BCA" w14:textId="77777777" w:rsidR="000D68F1" w:rsidRPr="000D68F1" w:rsidRDefault="000D68F1" w:rsidP="00943EF5">
            <w:pPr>
              <w:pStyle w:val="TableParagraph"/>
              <w:rPr>
                <w:rFonts w:asciiTheme="minorHAnsi" w:hAnsiTheme="minorHAnsi" w:cstheme="minorHAnsi"/>
                <w:b/>
                <w:bCs/>
                <w:sz w:val="24"/>
                <w:szCs w:val="24"/>
              </w:rPr>
            </w:pPr>
          </w:p>
          <w:p w14:paraId="68241BBF" w14:textId="77777777" w:rsidR="000D68F1" w:rsidRPr="000D68F1" w:rsidRDefault="000D68F1" w:rsidP="00943EF5">
            <w:pPr>
              <w:pStyle w:val="TableParagraph"/>
              <w:rPr>
                <w:rFonts w:asciiTheme="minorHAnsi" w:hAnsiTheme="minorHAnsi" w:cstheme="minorHAnsi"/>
                <w:b/>
                <w:bCs/>
                <w:sz w:val="24"/>
                <w:szCs w:val="24"/>
              </w:rPr>
            </w:pPr>
          </w:p>
          <w:p w14:paraId="4C4966A5" w14:textId="77777777" w:rsidR="000D68F1" w:rsidRPr="000D68F1" w:rsidRDefault="000D68F1" w:rsidP="00943EF5">
            <w:pPr>
              <w:pStyle w:val="TableParagraph"/>
              <w:rPr>
                <w:rFonts w:asciiTheme="minorHAnsi" w:hAnsiTheme="minorHAnsi" w:cstheme="minorHAnsi"/>
                <w:b/>
                <w:bCs/>
                <w:sz w:val="24"/>
                <w:szCs w:val="24"/>
              </w:rPr>
            </w:pPr>
          </w:p>
          <w:p w14:paraId="36F3B63D" w14:textId="77777777" w:rsidR="000D68F1" w:rsidRPr="000D68F1" w:rsidRDefault="000D68F1" w:rsidP="00943EF5">
            <w:pPr>
              <w:pStyle w:val="TableParagraph"/>
              <w:rPr>
                <w:rFonts w:asciiTheme="minorHAnsi" w:hAnsiTheme="minorHAnsi" w:cstheme="minorHAnsi"/>
                <w:b/>
                <w:bCs/>
                <w:sz w:val="24"/>
                <w:szCs w:val="24"/>
              </w:rPr>
            </w:pPr>
          </w:p>
          <w:p w14:paraId="3EA30406" w14:textId="77777777" w:rsidR="000D68F1" w:rsidRPr="000D68F1" w:rsidRDefault="000D68F1" w:rsidP="00943EF5">
            <w:pPr>
              <w:pStyle w:val="TableParagraph"/>
              <w:rPr>
                <w:rFonts w:asciiTheme="minorHAnsi" w:hAnsiTheme="minorHAnsi" w:cstheme="minorHAnsi"/>
                <w:b/>
                <w:bCs/>
                <w:sz w:val="24"/>
                <w:szCs w:val="24"/>
              </w:rPr>
            </w:pPr>
          </w:p>
          <w:p w14:paraId="0EDE270F" w14:textId="77777777" w:rsidR="000D68F1" w:rsidRPr="000D68F1" w:rsidRDefault="000D68F1" w:rsidP="00943EF5">
            <w:pPr>
              <w:pStyle w:val="TableParagraph"/>
              <w:rPr>
                <w:rFonts w:asciiTheme="minorHAnsi" w:hAnsiTheme="minorHAnsi" w:cstheme="minorHAnsi"/>
                <w:b/>
                <w:bCs/>
                <w:sz w:val="24"/>
                <w:szCs w:val="24"/>
              </w:rPr>
            </w:pPr>
          </w:p>
        </w:tc>
      </w:tr>
    </w:tbl>
    <w:p w14:paraId="71D886B6" w14:textId="77777777" w:rsidR="000D68F1" w:rsidRPr="000D68F1" w:rsidRDefault="000D68F1" w:rsidP="000D68F1">
      <w:pPr>
        <w:spacing w:line="360" w:lineRule="auto"/>
        <w:jc w:val="both"/>
        <w:rPr>
          <w:rFonts w:cstheme="minorHAnsi"/>
          <w:sz w:val="24"/>
          <w:szCs w:val="24"/>
        </w:rPr>
        <w:sectPr w:rsidR="000D68F1" w:rsidRPr="000D68F1" w:rsidSect="00755B8B">
          <w:headerReference w:type="even" r:id="rId60"/>
          <w:headerReference w:type="default" r:id="rId61"/>
          <w:headerReference w:type="first" r:id="rId62"/>
          <w:pgSz w:w="11900" w:h="16840"/>
          <w:pgMar w:top="964" w:right="703" w:bottom="1702" w:left="851" w:header="709" w:footer="709" w:gutter="0"/>
          <w:pgBorders w:offsetFrom="page">
            <w:top w:val="single" w:sz="18" w:space="24" w:color="666699"/>
            <w:left w:val="single" w:sz="18" w:space="24" w:color="666699"/>
            <w:bottom w:val="single" w:sz="18" w:space="24" w:color="666699"/>
            <w:right w:val="single" w:sz="18" w:space="24" w:color="666699"/>
          </w:pgBorders>
          <w:pgNumType w:start="1"/>
          <w:cols w:space="708"/>
          <w:docGrid w:linePitch="360"/>
        </w:sectPr>
      </w:pPr>
    </w:p>
    <w:bookmarkEnd w:id="1"/>
    <w:p w14:paraId="5810EE49" w14:textId="5D5DB4F1" w:rsidR="00C9104C" w:rsidRPr="000D68F1" w:rsidRDefault="00C9104C" w:rsidP="00C9104C">
      <w:pPr>
        <w:rPr>
          <w:rFonts w:cstheme="minorHAnsi"/>
          <w:i/>
          <w:iCs/>
          <w:sz w:val="24"/>
          <w:szCs w:val="24"/>
        </w:rPr>
      </w:pPr>
      <w:r w:rsidRPr="000D68F1">
        <w:rPr>
          <w:rFonts w:cstheme="minorHAnsi"/>
          <w:i/>
          <w:iCs/>
          <w:sz w:val="24"/>
          <w:szCs w:val="24"/>
        </w:rPr>
        <w:lastRenderedPageBreak/>
        <w:t>Example school timetable template (please adapt accordingly)</w:t>
      </w:r>
    </w:p>
    <w:p w14:paraId="1C924262" w14:textId="77777777" w:rsidR="00C9104C" w:rsidRPr="000D68F1" w:rsidRDefault="00C9104C" w:rsidP="00C9104C">
      <w:pPr>
        <w:rPr>
          <w:rFonts w:cstheme="minorHAnsi"/>
          <w:sz w:val="24"/>
          <w:szCs w:val="24"/>
        </w:rPr>
      </w:pPr>
    </w:p>
    <w:p w14:paraId="3209779A" w14:textId="77777777" w:rsidR="00C9104C" w:rsidRPr="000D68F1" w:rsidRDefault="00C9104C" w:rsidP="00C9104C">
      <w:pPr>
        <w:rPr>
          <w:rFonts w:cstheme="minorHAnsi"/>
          <w:sz w:val="24"/>
          <w:szCs w:val="24"/>
        </w:rPr>
      </w:pPr>
    </w:p>
    <w:tbl>
      <w:tblPr>
        <w:tblStyle w:val="TableGrid"/>
        <w:tblW w:w="12262" w:type="dxa"/>
        <w:jc w:val="center"/>
        <w:tblLayout w:type="fixed"/>
        <w:tblLook w:val="04A0" w:firstRow="1" w:lastRow="0" w:firstColumn="1" w:lastColumn="0" w:noHBand="0" w:noVBand="1"/>
      </w:tblPr>
      <w:tblGrid>
        <w:gridCol w:w="1818"/>
        <w:gridCol w:w="1044"/>
        <w:gridCol w:w="1044"/>
        <w:gridCol w:w="1045"/>
        <w:gridCol w:w="1044"/>
        <w:gridCol w:w="1045"/>
        <w:gridCol w:w="1044"/>
        <w:gridCol w:w="1044"/>
        <w:gridCol w:w="1045"/>
        <w:gridCol w:w="1044"/>
        <w:gridCol w:w="1045"/>
      </w:tblGrid>
      <w:tr w:rsidR="00C9104C" w:rsidRPr="000D68F1" w14:paraId="44E0F26F" w14:textId="77777777" w:rsidTr="00142741">
        <w:trPr>
          <w:trHeight w:val="291"/>
          <w:jc w:val="center"/>
        </w:trPr>
        <w:tc>
          <w:tcPr>
            <w:tcW w:w="1818" w:type="dxa"/>
            <w:tcBorders>
              <w:bottom w:val="single" w:sz="4" w:space="0" w:color="FFFFFF" w:themeColor="background1"/>
            </w:tcBorders>
          </w:tcPr>
          <w:p w14:paraId="303E2C28" w14:textId="77777777" w:rsidR="00C9104C" w:rsidRPr="000D68F1" w:rsidRDefault="00C9104C" w:rsidP="00142741">
            <w:pPr>
              <w:jc w:val="center"/>
              <w:rPr>
                <w:rFonts w:cstheme="minorHAnsi"/>
                <w:b/>
                <w:sz w:val="24"/>
                <w:szCs w:val="24"/>
              </w:rPr>
            </w:pPr>
            <w:r w:rsidRPr="000D68F1">
              <w:rPr>
                <w:rFonts w:cstheme="minorHAnsi"/>
                <w:b/>
                <w:sz w:val="24"/>
                <w:szCs w:val="24"/>
              </w:rPr>
              <w:t>Week beginning:</w:t>
            </w:r>
          </w:p>
        </w:tc>
        <w:tc>
          <w:tcPr>
            <w:tcW w:w="2088" w:type="dxa"/>
            <w:gridSpan w:val="2"/>
          </w:tcPr>
          <w:p w14:paraId="5C30D2DF" w14:textId="77777777" w:rsidR="00C9104C" w:rsidRPr="000D68F1" w:rsidRDefault="00C9104C" w:rsidP="00142741">
            <w:pPr>
              <w:jc w:val="center"/>
              <w:rPr>
                <w:rFonts w:cstheme="minorHAnsi"/>
                <w:b/>
                <w:sz w:val="24"/>
                <w:szCs w:val="24"/>
              </w:rPr>
            </w:pPr>
            <w:r w:rsidRPr="000D68F1">
              <w:rPr>
                <w:rFonts w:cstheme="minorHAnsi"/>
                <w:b/>
                <w:sz w:val="24"/>
                <w:szCs w:val="24"/>
              </w:rPr>
              <w:t>Monday</w:t>
            </w:r>
          </w:p>
        </w:tc>
        <w:tc>
          <w:tcPr>
            <w:tcW w:w="2089" w:type="dxa"/>
            <w:gridSpan w:val="2"/>
          </w:tcPr>
          <w:p w14:paraId="581694C5" w14:textId="77777777" w:rsidR="00C9104C" w:rsidRPr="000D68F1" w:rsidRDefault="00C9104C" w:rsidP="00142741">
            <w:pPr>
              <w:jc w:val="center"/>
              <w:rPr>
                <w:rFonts w:cstheme="minorHAnsi"/>
                <w:b/>
                <w:sz w:val="24"/>
                <w:szCs w:val="24"/>
              </w:rPr>
            </w:pPr>
            <w:r w:rsidRPr="000D68F1">
              <w:rPr>
                <w:rFonts w:cstheme="minorHAnsi"/>
                <w:b/>
                <w:sz w:val="24"/>
                <w:szCs w:val="24"/>
              </w:rPr>
              <w:t>Tuesday</w:t>
            </w:r>
          </w:p>
        </w:tc>
        <w:tc>
          <w:tcPr>
            <w:tcW w:w="2089" w:type="dxa"/>
            <w:gridSpan w:val="2"/>
          </w:tcPr>
          <w:p w14:paraId="755628A6" w14:textId="77777777" w:rsidR="00C9104C" w:rsidRPr="000D68F1" w:rsidRDefault="00C9104C" w:rsidP="00142741">
            <w:pPr>
              <w:jc w:val="center"/>
              <w:rPr>
                <w:rFonts w:cstheme="minorHAnsi"/>
                <w:b/>
                <w:sz w:val="24"/>
                <w:szCs w:val="24"/>
              </w:rPr>
            </w:pPr>
            <w:r w:rsidRPr="000D68F1">
              <w:rPr>
                <w:rFonts w:cstheme="minorHAnsi"/>
                <w:b/>
                <w:sz w:val="24"/>
                <w:szCs w:val="24"/>
              </w:rPr>
              <w:t>Wednesday</w:t>
            </w:r>
          </w:p>
        </w:tc>
        <w:tc>
          <w:tcPr>
            <w:tcW w:w="2089" w:type="dxa"/>
            <w:gridSpan w:val="2"/>
          </w:tcPr>
          <w:p w14:paraId="05625567" w14:textId="77777777" w:rsidR="00C9104C" w:rsidRPr="000D68F1" w:rsidRDefault="00C9104C" w:rsidP="00142741">
            <w:pPr>
              <w:jc w:val="center"/>
              <w:rPr>
                <w:rFonts w:cstheme="minorHAnsi"/>
                <w:b/>
                <w:sz w:val="24"/>
                <w:szCs w:val="24"/>
              </w:rPr>
            </w:pPr>
            <w:r w:rsidRPr="000D68F1">
              <w:rPr>
                <w:rFonts w:cstheme="minorHAnsi"/>
                <w:b/>
                <w:sz w:val="24"/>
                <w:szCs w:val="24"/>
              </w:rPr>
              <w:t>Thursday</w:t>
            </w:r>
          </w:p>
        </w:tc>
        <w:tc>
          <w:tcPr>
            <w:tcW w:w="1044" w:type="dxa"/>
            <w:tcBorders>
              <w:right w:val="single" w:sz="4" w:space="0" w:color="FFFFFF" w:themeColor="background1"/>
            </w:tcBorders>
          </w:tcPr>
          <w:p w14:paraId="287315E1" w14:textId="77777777" w:rsidR="00C9104C" w:rsidRPr="000D68F1" w:rsidRDefault="00C9104C" w:rsidP="00142741">
            <w:pPr>
              <w:jc w:val="center"/>
              <w:rPr>
                <w:rFonts w:cstheme="minorHAnsi"/>
                <w:b/>
                <w:sz w:val="24"/>
                <w:szCs w:val="24"/>
              </w:rPr>
            </w:pPr>
            <w:r w:rsidRPr="000D68F1">
              <w:rPr>
                <w:rFonts w:cstheme="minorHAnsi"/>
                <w:b/>
                <w:sz w:val="24"/>
                <w:szCs w:val="24"/>
              </w:rPr>
              <w:t>Friday</w:t>
            </w:r>
          </w:p>
        </w:tc>
        <w:tc>
          <w:tcPr>
            <w:tcW w:w="1045" w:type="dxa"/>
            <w:tcBorders>
              <w:left w:val="single" w:sz="4" w:space="0" w:color="FFFFFF" w:themeColor="background1"/>
            </w:tcBorders>
          </w:tcPr>
          <w:p w14:paraId="621B1AD3" w14:textId="77777777" w:rsidR="00C9104C" w:rsidRPr="000D68F1" w:rsidRDefault="00C9104C" w:rsidP="00142741">
            <w:pPr>
              <w:jc w:val="center"/>
              <w:rPr>
                <w:rFonts w:cstheme="minorHAnsi"/>
                <w:b/>
                <w:sz w:val="24"/>
                <w:szCs w:val="24"/>
              </w:rPr>
            </w:pPr>
          </w:p>
        </w:tc>
      </w:tr>
      <w:tr w:rsidR="00C9104C" w:rsidRPr="000D68F1" w14:paraId="1D266E2A" w14:textId="77777777" w:rsidTr="00142741">
        <w:trPr>
          <w:trHeight w:val="372"/>
          <w:jc w:val="center"/>
        </w:trPr>
        <w:tc>
          <w:tcPr>
            <w:tcW w:w="1818" w:type="dxa"/>
            <w:tcBorders>
              <w:top w:val="single" w:sz="4" w:space="0" w:color="FFFFFF" w:themeColor="background1"/>
            </w:tcBorders>
          </w:tcPr>
          <w:p w14:paraId="04C167BE" w14:textId="77777777" w:rsidR="00C9104C" w:rsidRPr="000D68F1" w:rsidRDefault="00C9104C" w:rsidP="00142741">
            <w:pPr>
              <w:jc w:val="center"/>
              <w:rPr>
                <w:rFonts w:cstheme="minorHAnsi"/>
                <w:b/>
                <w:sz w:val="24"/>
                <w:szCs w:val="24"/>
              </w:rPr>
            </w:pPr>
          </w:p>
        </w:tc>
        <w:tc>
          <w:tcPr>
            <w:tcW w:w="1044" w:type="dxa"/>
          </w:tcPr>
          <w:p w14:paraId="0AB58838" w14:textId="3B7573E0" w:rsidR="00C9104C" w:rsidRPr="000D68F1" w:rsidRDefault="00F95C0D" w:rsidP="00142741">
            <w:pPr>
              <w:jc w:val="center"/>
              <w:rPr>
                <w:rFonts w:cstheme="minorHAnsi"/>
                <w:b/>
                <w:sz w:val="24"/>
                <w:szCs w:val="24"/>
              </w:rPr>
            </w:pPr>
            <w:r w:rsidRPr="000D68F1">
              <w:rPr>
                <w:rFonts w:cstheme="minorHAnsi"/>
                <w:b/>
                <w:sz w:val="24"/>
                <w:szCs w:val="24"/>
              </w:rPr>
              <w:t>A</w:t>
            </w:r>
            <w:r w:rsidR="00C9104C" w:rsidRPr="000D68F1">
              <w:rPr>
                <w:rFonts w:cstheme="minorHAnsi"/>
                <w:b/>
                <w:sz w:val="24"/>
                <w:szCs w:val="24"/>
              </w:rPr>
              <w:t>m</w:t>
            </w:r>
          </w:p>
        </w:tc>
        <w:tc>
          <w:tcPr>
            <w:tcW w:w="1044" w:type="dxa"/>
          </w:tcPr>
          <w:p w14:paraId="7137758D" w14:textId="77777777" w:rsidR="00C9104C" w:rsidRPr="000D68F1" w:rsidRDefault="00C9104C" w:rsidP="00142741">
            <w:pPr>
              <w:jc w:val="center"/>
              <w:rPr>
                <w:rFonts w:cstheme="minorHAnsi"/>
                <w:b/>
                <w:sz w:val="24"/>
                <w:szCs w:val="24"/>
              </w:rPr>
            </w:pPr>
            <w:r w:rsidRPr="000D68F1">
              <w:rPr>
                <w:rFonts w:cstheme="minorHAnsi"/>
                <w:b/>
                <w:sz w:val="24"/>
                <w:szCs w:val="24"/>
              </w:rPr>
              <w:t>pm</w:t>
            </w:r>
          </w:p>
        </w:tc>
        <w:tc>
          <w:tcPr>
            <w:tcW w:w="1045" w:type="dxa"/>
          </w:tcPr>
          <w:p w14:paraId="77A59EAD" w14:textId="77777777" w:rsidR="00C9104C" w:rsidRPr="000D68F1" w:rsidRDefault="00C9104C" w:rsidP="00142741">
            <w:pPr>
              <w:jc w:val="center"/>
              <w:rPr>
                <w:rFonts w:cstheme="minorHAnsi"/>
                <w:b/>
                <w:sz w:val="24"/>
                <w:szCs w:val="24"/>
              </w:rPr>
            </w:pPr>
            <w:r w:rsidRPr="000D68F1">
              <w:rPr>
                <w:rFonts w:cstheme="minorHAnsi"/>
                <w:b/>
                <w:sz w:val="24"/>
                <w:szCs w:val="24"/>
              </w:rPr>
              <w:t>am</w:t>
            </w:r>
          </w:p>
        </w:tc>
        <w:tc>
          <w:tcPr>
            <w:tcW w:w="1044" w:type="dxa"/>
          </w:tcPr>
          <w:p w14:paraId="27C547D0" w14:textId="77777777" w:rsidR="00C9104C" w:rsidRPr="000D68F1" w:rsidRDefault="00C9104C" w:rsidP="00142741">
            <w:pPr>
              <w:jc w:val="center"/>
              <w:rPr>
                <w:rFonts w:cstheme="minorHAnsi"/>
                <w:b/>
                <w:sz w:val="24"/>
                <w:szCs w:val="24"/>
              </w:rPr>
            </w:pPr>
            <w:r w:rsidRPr="000D68F1">
              <w:rPr>
                <w:rFonts w:cstheme="minorHAnsi"/>
                <w:b/>
                <w:sz w:val="24"/>
                <w:szCs w:val="24"/>
              </w:rPr>
              <w:t>pm</w:t>
            </w:r>
          </w:p>
        </w:tc>
        <w:tc>
          <w:tcPr>
            <w:tcW w:w="1045" w:type="dxa"/>
          </w:tcPr>
          <w:p w14:paraId="5660BEDE" w14:textId="77777777" w:rsidR="00C9104C" w:rsidRPr="000D68F1" w:rsidRDefault="00C9104C" w:rsidP="00142741">
            <w:pPr>
              <w:jc w:val="center"/>
              <w:rPr>
                <w:rFonts w:cstheme="minorHAnsi"/>
                <w:b/>
                <w:sz w:val="24"/>
                <w:szCs w:val="24"/>
              </w:rPr>
            </w:pPr>
            <w:r w:rsidRPr="000D68F1">
              <w:rPr>
                <w:rFonts w:cstheme="minorHAnsi"/>
                <w:b/>
                <w:sz w:val="24"/>
                <w:szCs w:val="24"/>
              </w:rPr>
              <w:t>am</w:t>
            </w:r>
          </w:p>
        </w:tc>
        <w:tc>
          <w:tcPr>
            <w:tcW w:w="1044" w:type="dxa"/>
          </w:tcPr>
          <w:p w14:paraId="58872F5A" w14:textId="77777777" w:rsidR="00C9104C" w:rsidRPr="000D68F1" w:rsidRDefault="00C9104C" w:rsidP="00142741">
            <w:pPr>
              <w:jc w:val="center"/>
              <w:rPr>
                <w:rFonts w:cstheme="minorHAnsi"/>
                <w:b/>
                <w:sz w:val="24"/>
                <w:szCs w:val="24"/>
              </w:rPr>
            </w:pPr>
            <w:r w:rsidRPr="000D68F1">
              <w:rPr>
                <w:rFonts w:cstheme="minorHAnsi"/>
                <w:b/>
                <w:sz w:val="24"/>
                <w:szCs w:val="24"/>
              </w:rPr>
              <w:t>pm</w:t>
            </w:r>
          </w:p>
        </w:tc>
        <w:tc>
          <w:tcPr>
            <w:tcW w:w="1044" w:type="dxa"/>
          </w:tcPr>
          <w:p w14:paraId="55306E54" w14:textId="77777777" w:rsidR="00C9104C" w:rsidRPr="000D68F1" w:rsidRDefault="00C9104C" w:rsidP="00142741">
            <w:pPr>
              <w:jc w:val="center"/>
              <w:rPr>
                <w:rFonts w:cstheme="minorHAnsi"/>
                <w:b/>
                <w:sz w:val="24"/>
                <w:szCs w:val="24"/>
              </w:rPr>
            </w:pPr>
            <w:r w:rsidRPr="000D68F1">
              <w:rPr>
                <w:rFonts w:cstheme="minorHAnsi"/>
                <w:b/>
                <w:sz w:val="24"/>
                <w:szCs w:val="24"/>
              </w:rPr>
              <w:t>am</w:t>
            </w:r>
          </w:p>
        </w:tc>
        <w:tc>
          <w:tcPr>
            <w:tcW w:w="1045" w:type="dxa"/>
          </w:tcPr>
          <w:p w14:paraId="3E05762A" w14:textId="77777777" w:rsidR="00C9104C" w:rsidRPr="000D68F1" w:rsidRDefault="00C9104C" w:rsidP="00142741">
            <w:pPr>
              <w:jc w:val="center"/>
              <w:rPr>
                <w:rFonts w:cstheme="minorHAnsi"/>
                <w:b/>
                <w:sz w:val="24"/>
                <w:szCs w:val="24"/>
              </w:rPr>
            </w:pPr>
            <w:r w:rsidRPr="000D68F1">
              <w:rPr>
                <w:rFonts w:cstheme="minorHAnsi"/>
                <w:b/>
                <w:sz w:val="24"/>
                <w:szCs w:val="24"/>
              </w:rPr>
              <w:t>pm</w:t>
            </w:r>
          </w:p>
        </w:tc>
        <w:tc>
          <w:tcPr>
            <w:tcW w:w="1044" w:type="dxa"/>
          </w:tcPr>
          <w:p w14:paraId="72930771" w14:textId="77777777" w:rsidR="00C9104C" w:rsidRPr="000D68F1" w:rsidRDefault="00C9104C" w:rsidP="00142741">
            <w:pPr>
              <w:jc w:val="center"/>
              <w:rPr>
                <w:rFonts w:cstheme="minorHAnsi"/>
                <w:b/>
                <w:sz w:val="24"/>
                <w:szCs w:val="24"/>
              </w:rPr>
            </w:pPr>
            <w:r w:rsidRPr="000D68F1">
              <w:rPr>
                <w:rFonts w:cstheme="minorHAnsi"/>
                <w:b/>
                <w:sz w:val="24"/>
                <w:szCs w:val="24"/>
              </w:rPr>
              <w:t>am</w:t>
            </w:r>
          </w:p>
        </w:tc>
        <w:tc>
          <w:tcPr>
            <w:tcW w:w="1045" w:type="dxa"/>
          </w:tcPr>
          <w:p w14:paraId="0D916042" w14:textId="77777777" w:rsidR="00C9104C" w:rsidRPr="000D68F1" w:rsidRDefault="00C9104C" w:rsidP="00142741">
            <w:pPr>
              <w:jc w:val="center"/>
              <w:rPr>
                <w:rFonts w:cstheme="minorHAnsi"/>
                <w:b/>
                <w:sz w:val="24"/>
                <w:szCs w:val="24"/>
              </w:rPr>
            </w:pPr>
            <w:r w:rsidRPr="000D68F1">
              <w:rPr>
                <w:rFonts w:cstheme="minorHAnsi"/>
                <w:b/>
                <w:sz w:val="24"/>
                <w:szCs w:val="24"/>
              </w:rPr>
              <w:t>pm</w:t>
            </w:r>
          </w:p>
        </w:tc>
      </w:tr>
      <w:tr w:rsidR="00C9104C" w:rsidRPr="000D68F1" w14:paraId="4055187D" w14:textId="77777777" w:rsidTr="00142741">
        <w:trPr>
          <w:jc w:val="center"/>
        </w:trPr>
        <w:tc>
          <w:tcPr>
            <w:tcW w:w="1818" w:type="dxa"/>
          </w:tcPr>
          <w:p w14:paraId="665CFED9" w14:textId="77777777" w:rsidR="00C9104C" w:rsidRPr="000D68F1" w:rsidRDefault="00C9104C" w:rsidP="00142741">
            <w:pPr>
              <w:jc w:val="center"/>
              <w:rPr>
                <w:rFonts w:cstheme="minorHAnsi"/>
                <w:sz w:val="24"/>
                <w:szCs w:val="24"/>
              </w:rPr>
            </w:pPr>
          </w:p>
          <w:p w14:paraId="18A9B083" w14:textId="77777777" w:rsidR="00C9104C" w:rsidRPr="000D68F1" w:rsidRDefault="00C9104C" w:rsidP="00142741">
            <w:pPr>
              <w:jc w:val="center"/>
              <w:rPr>
                <w:rFonts w:cstheme="minorHAnsi"/>
                <w:sz w:val="24"/>
                <w:szCs w:val="24"/>
              </w:rPr>
            </w:pPr>
          </w:p>
          <w:p w14:paraId="40E557B9" w14:textId="77777777" w:rsidR="00C9104C" w:rsidRPr="000D68F1" w:rsidRDefault="00C9104C" w:rsidP="00142741">
            <w:pPr>
              <w:jc w:val="center"/>
              <w:rPr>
                <w:rFonts w:cstheme="minorHAnsi"/>
                <w:sz w:val="24"/>
                <w:szCs w:val="24"/>
              </w:rPr>
            </w:pPr>
          </w:p>
        </w:tc>
        <w:tc>
          <w:tcPr>
            <w:tcW w:w="1044" w:type="dxa"/>
          </w:tcPr>
          <w:p w14:paraId="39632EA5" w14:textId="77777777" w:rsidR="00C9104C" w:rsidRPr="000D68F1" w:rsidRDefault="00C9104C" w:rsidP="00142741">
            <w:pPr>
              <w:jc w:val="center"/>
              <w:rPr>
                <w:rFonts w:cstheme="minorHAnsi"/>
                <w:sz w:val="24"/>
                <w:szCs w:val="24"/>
              </w:rPr>
            </w:pPr>
          </w:p>
        </w:tc>
        <w:tc>
          <w:tcPr>
            <w:tcW w:w="1044" w:type="dxa"/>
          </w:tcPr>
          <w:p w14:paraId="2D015300" w14:textId="77777777" w:rsidR="00C9104C" w:rsidRPr="000D68F1" w:rsidRDefault="00C9104C" w:rsidP="00142741">
            <w:pPr>
              <w:jc w:val="center"/>
              <w:rPr>
                <w:rFonts w:cstheme="minorHAnsi"/>
                <w:sz w:val="24"/>
                <w:szCs w:val="24"/>
              </w:rPr>
            </w:pPr>
          </w:p>
        </w:tc>
        <w:tc>
          <w:tcPr>
            <w:tcW w:w="1045" w:type="dxa"/>
          </w:tcPr>
          <w:p w14:paraId="26D9DF6C" w14:textId="77777777" w:rsidR="00C9104C" w:rsidRPr="000D68F1" w:rsidRDefault="00C9104C" w:rsidP="00142741">
            <w:pPr>
              <w:jc w:val="center"/>
              <w:rPr>
                <w:rFonts w:cstheme="minorHAnsi"/>
                <w:sz w:val="24"/>
                <w:szCs w:val="24"/>
              </w:rPr>
            </w:pPr>
          </w:p>
        </w:tc>
        <w:tc>
          <w:tcPr>
            <w:tcW w:w="1044" w:type="dxa"/>
          </w:tcPr>
          <w:p w14:paraId="0F5D0376" w14:textId="77777777" w:rsidR="00C9104C" w:rsidRPr="000D68F1" w:rsidRDefault="00C9104C" w:rsidP="00142741">
            <w:pPr>
              <w:jc w:val="center"/>
              <w:rPr>
                <w:rFonts w:cstheme="minorHAnsi"/>
                <w:sz w:val="24"/>
                <w:szCs w:val="24"/>
              </w:rPr>
            </w:pPr>
          </w:p>
        </w:tc>
        <w:tc>
          <w:tcPr>
            <w:tcW w:w="1045" w:type="dxa"/>
          </w:tcPr>
          <w:p w14:paraId="7E5A7571" w14:textId="77777777" w:rsidR="00C9104C" w:rsidRPr="000D68F1" w:rsidRDefault="00C9104C" w:rsidP="00142741">
            <w:pPr>
              <w:jc w:val="center"/>
              <w:rPr>
                <w:rFonts w:cstheme="minorHAnsi"/>
                <w:sz w:val="24"/>
                <w:szCs w:val="24"/>
              </w:rPr>
            </w:pPr>
          </w:p>
        </w:tc>
        <w:tc>
          <w:tcPr>
            <w:tcW w:w="1044" w:type="dxa"/>
          </w:tcPr>
          <w:p w14:paraId="6F587D5D" w14:textId="77777777" w:rsidR="00C9104C" w:rsidRPr="000D68F1" w:rsidRDefault="00C9104C" w:rsidP="00142741">
            <w:pPr>
              <w:jc w:val="center"/>
              <w:rPr>
                <w:rFonts w:cstheme="minorHAnsi"/>
                <w:sz w:val="24"/>
                <w:szCs w:val="24"/>
              </w:rPr>
            </w:pPr>
          </w:p>
        </w:tc>
        <w:tc>
          <w:tcPr>
            <w:tcW w:w="1044" w:type="dxa"/>
          </w:tcPr>
          <w:p w14:paraId="30CE48CE" w14:textId="77777777" w:rsidR="00C9104C" w:rsidRPr="000D68F1" w:rsidRDefault="00C9104C" w:rsidP="00142741">
            <w:pPr>
              <w:jc w:val="center"/>
              <w:rPr>
                <w:rFonts w:cstheme="minorHAnsi"/>
                <w:sz w:val="24"/>
                <w:szCs w:val="24"/>
              </w:rPr>
            </w:pPr>
          </w:p>
        </w:tc>
        <w:tc>
          <w:tcPr>
            <w:tcW w:w="1045" w:type="dxa"/>
          </w:tcPr>
          <w:p w14:paraId="74CBCF97" w14:textId="77777777" w:rsidR="00C9104C" w:rsidRPr="000D68F1" w:rsidRDefault="00C9104C" w:rsidP="00142741">
            <w:pPr>
              <w:jc w:val="center"/>
              <w:rPr>
                <w:rFonts w:cstheme="minorHAnsi"/>
                <w:sz w:val="24"/>
                <w:szCs w:val="24"/>
              </w:rPr>
            </w:pPr>
          </w:p>
        </w:tc>
        <w:tc>
          <w:tcPr>
            <w:tcW w:w="1044" w:type="dxa"/>
          </w:tcPr>
          <w:p w14:paraId="49E7BC01" w14:textId="77777777" w:rsidR="00C9104C" w:rsidRPr="000D68F1" w:rsidRDefault="00C9104C" w:rsidP="00142741">
            <w:pPr>
              <w:jc w:val="center"/>
              <w:rPr>
                <w:rFonts w:cstheme="minorHAnsi"/>
                <w:sz w:val="24"/>
                <w:szCs w:val="24"/>
              </w:rPr>
            </w:pPr>
          </w:p>
        </w:tc>
        <w:tc>
          <w:tcPr>
            <w:tcW w:w="1045" w:type="dxa"/>
          </w:tcPr>
          <w:p w14:paraId="5A245EC9" w14:textId="77777777" w:rsidR="00C9104C" w:rsidRPr="000D68F1" w:rsidRDefault="00C9104C" w:rsidP="00142741">
            <w:pPr>
              <w:jc w:val="center"/>
              <w:rPr>
                <w:rFonts w:cstheme="minorHAnsi"/>
                <w:sz w:val="24"/>
                <w:szCs w:val="24"/>
              </w:rPr>
            </w:pPr>
          </w:p>
        </w:tc>
      </w:tr>
      <w:tr w:rsidR="00C9104C" w:rsidRPr="000D68F1" w14:paraId="79261055" w14:textId="77777777" w:rsidTr="00142741">
        <w:trPr>
          <w:jc w:val="center"/>
        </w:trPr>
        <w:tc>
          <w:tcPr>
            <w:tcW w:w="1818" w:type="dxa"/>
          </w:tcPr>
          <w:p w14:paraId="1B995A97" w14:textId="77777777" w:rsidR="00C9104C" w:rsidRPr="000D68F1" w:rsidRDefault="00C9104C" w:rsidP="00142741">
            <w:pPr>
              <w:jc w:val="center"/>
              <w:rPr>
                <w:rFonts w:cstheme="minorHAnsi"/>
                <w:sz w:val="24"/>
                <w:szCs w:val="24"/>
              </w:rPr>
            </w:pPr>
          </w:p>
          <w:p w14:paraId="65350AE6" w14:textId="77777777" w:rsidR="00C9104C" w:rsidRPr="000D68F1" w:rsidRDefault="00C9104C" w:rsidP="00142741">
            <w:pPr>
              <w:jc w:val="center"/>
              <w:rPr>
                <w:rFonts w:cstheme="minorHAnsi"/>
                <w:sz w:val="24"/>
                <w:szCs w:val="24"/>
              </w:rPr>
            </w:pPr>
          </w:p>
          <w:p w14:paraId="3EF014AA" w14:textId="77777777" w:rsidR="00C9104C" w:rsidRPr="000D68F1" w:rsidRDefault="00C9104C" w:rsidP="00142741">
            <w:pPr>
              <w:jc w:val="center"/>
              <w:rPr>
                <w:rFonts w:cstheme="minorHAnsi"/>
                <w:sz w:val="24"/>
                <w:szCs w:val="24"/>
              </w:rPr>
            </w:pPr>
          </w:p>
        </w:tc>
        <w:tc>
          <w:tcPr>
            <w:tcW w:w="1044" w:type="dxa"/>
          </w:tcPr>
          <w:p w14:paraId="1B5581F2" w14:textId="77777777" w:rsidR="00C9104C" w:rsidRPr="000D68F1" w:rsidRDefault="00C9104C" w:rsidP="00142741">
            <w:pPr>
              <w:jc w:val="center"/>
              <w:rPr>
                <w:rFonts w:cstheme="minorHAnsi"/>
                <w:sz w:val="24"/>
                <w:szCs w:val="24"/>
              </w:rPr>
            </w:pPr>
          </w:p>
        </w:tc>
        <w:tc>
          <w:tcPr>
            <w:tcW w:w="1044" w:type="dxa"/>
          </w:tcPr>
          <w:p w14:paraId="3A66DFA1" w14:textId="77777777" w:rsidR="00C9104C" w:rsidRPr="000D68F1" w:rsidRDefault="00C9104C" w:rsidP="00142741">
            <w:pPr>
              <w:jc w:val="center"/>
              <w:rPr>
                <w:rFonts w:cstheme="minorHAnsi"/>
                <w:sz w:val="24"/>
                <w:szCs w:val="24"/>
              </w:rPr>
            </w:pPr>
          </w:p>
        </w:tc>
        <w:tc>
          <w:tcPr>
            <w:tcW w:w="1045" w:type="dxa"/>
          </w:tcPr>
          <w:p w14:paraId="179DFE9B" w14:textId="77777777" w:rsidR="00C9104C" w:rsidRPr="000D68F1" w:rsidRDefault="00C9104C" w:rsidP="00142741">
            <w:pPr>
              <w:jc w:val="center"/>
              <w:rPr>
                <w:rFonts w:cstheme="minorHAnsi"/>
                <w:sz w:val="24"/>
                <w:szCs w:val="24"/>
              </w:rPr>
            </w:pPr>
          </w:p>
        </w:tc>
        <w:tc>
          <w:tcPr>
            <w:tcW w:w="1044" w:type="dxa"/>
          </w:tcPr>
          <w:p w14:paraId="233D2EFE" w14:textId="77777777" w:rsidR="00C9104C" w:rsidRPr="000D68F1" w:rsidRDefault="00C9104C" w:rsidP="00142741">
            <w:pPr>
              <w:jc w:val="center"/>
              <w:rPr>
                <w:rFonts w:cstheme="minorHAnsi"/>
                <w:sz w:val="24"/>
                <w:szCs w:val="24"/>
              </w:rPr>
            </w:pPr>
          </w:p>
        </w:tc>
        <w:tc>
          <w:tcPr>
            <w:tcW w:w="1045" w:type="dxa"/>
          </w:tcPr>
          <w:p w14:paraId="7D407FF7" w14:textId="77777777" w:rsidR="00C9104C" w:rsidRPr="000D68F1" w:rsidRDefault="00C9104C" w:rsidP="00142741">
            <w:pPr>
              <w:jc w:val="center"/>
              <w:rPr>
                <w:rFonts w:cstheme="minorHAnsi"/>
                <w:sz w:val="24"/>
                <w:szCs w:val="24"/>
              </w:rPr>
            </w:pPr>
          </w:p>
        </w:tc>
        <w:tc>
          <w:tcPr>
            <w:tcW w:w="1044" w:type="dxa"/>
          </w:tcPr>
          <w:p w14:paraId="2E7A21B0" w14:textId="77777777" w:rsidR="00C9104C" w:rsidRPr="000D68F1" w:rsidRDefault="00C9104C" w:rsidP="00142741">
            <w:pPr>
              <w:jc w:val="center"/>
              <w:rPr>
                <w:rFonts w:cstheme="minorHAnsi"/>
                <w:sz w:val="24"/>
                <w:szCs w:val="24"/>
              </w:rPr>
            </w:pPr>
          </w:p>
        </w:tc>
        <w:tc>
          <w:tcPr>
            <w:tcW w:w="1044" w:type="dxa"/>
          </w:tcPr>
          <w:p w14:paraId="1E6B39A0" w14:textId="77777777" w:rsidR="00C9104C" w:rsidRPr="000D68F1" w:rsidRDefault="00C9104C" w:rsidP="00142741">
            <w:pPr>
              <w:jc w:val="center"/>
              <w:rPr>
                <w:rFonts w:cstheme="minorHAnsi"/>
                <w:sz w:val="24"/>
                <w:szCs w:val="24"/>
              </w:rPr>
            </w:pPr>
          </w:p>
        </w:tc>
        <w:tc>
          <w:tcPr>
            <w:tcW w:w="1045" w:type="dxa"/>
          </w:tcPr>
          <w:p w14:paraId="128E7D0E" w14:textId="77777777" w:rsidR="00C9104C" w:rsidRPr="000D68F1" w:rsidRDefault="00C9104C" w:rsidP="00142741">
            <w:pPr>
              <w:jc w:val="center"/>
              <w:rPr>
                <w:rFonts w:cstheme="minorHAnsi"/>
                <w:sz w:val="24"/>
                <w:szCs w:val="24"/>
              </w:rPr>
            </w:pPr>
          </w:p>
        </w:tc>
        <w:tc>
          <w:tcPr>
            <w:tcW w:w="1044" w:type="dxa"/>
          </w:tcPr>
          <w:p w14:paraId="7F6031F6" w14:textId="77777777" w:rsidR="00C9104C" w:rsidRPr="000D68F1" w:rsidRDefault="00C9104C" w:rsidP="00142741">
            <w:pPr>
              <w:jc w:val="center"/>
              <w:rPr>
                <w:rFonts w:cstheme="minorHAnsi"/>
                <w:sz w:val="24"/>
                <w:szCs w:val="24"/>
              </w:rPr>
            </w:pPr>
          </w:p>
        </w:tc>
        <w:tc>
          <w:tcPr>
            <w:tcW w:w="1045" w:type="dxa"/>
          </w:tcPr>
          <w:p w14:paraId="2869AD32" w14:textId="77777777" w:rsidR="00C9104C" w:rsidRPr="000D68F1" w:rsidRDefault="00C9104C" w:rsidP="00142741">
            <w:pPr>
              <w:jc w:val="center"/>
              <w:rPr>
                <w:rFonts w:cstheme="minorHAnsi"/>
                <w:sz w:val="24"/>
                <w:szCs w:val="24"/>
              </w:rPr>
            </w:pPr>
          </w:p>
        </w:tc>
      </w:tr>
      <w:tr w:rsidR="00C9104C" w:rsidRPr="000D68F1" w14:paraId="6247F7DA" w14:textId="77777777" w:rsidTr="00142741">
        <w:trPr>
          <w:jc w:val="center"/>
        </w:trPr>
        <w:tc>
          <w:tcPr>
            <w:tcW w:w="1818" w:type="dxa"/>
          </w:tcPr>
          <w:p w14:paraId="444D7D6C" w14:textId="77777777" w:rsidR="00C9104C" w:rsidRPr="000D68F1" w:rsidRDefault="00C9104C" w:rsidP="00142741">
            <w:pPr>
              <w:jc w:val="center"/>
              <w:rPr>
                <w:rFonts w:cstheme="minorHAnsi"/>
                <w:sz w:val="24"/>
                <w:szCs w:val="24"/>
              </w:rPr>
            </w:pPr>
          </w:p>
          <w:p w14:paraId="6BD16B7A" w14:textId="77777777" w:rsidR="00C9104C" w:rsidRPr="000D68F1" w:rsidRDefault="00C9104C" w:rsidP="00142741">
            <w:pPr>
              <w:jc w:val="center"/>
              <w:rPr>
                <w:rFonts w:cstheme="minorHAnsi"/>
                <w:sz w:val="24"/>
                <w:szCs w:val="24"/>
              </w:rPr>
            </w:pPr>
          </w:p>
          <w:p w14:paraId="5C151FF4" w14:textId="77777777" w:rsidR="00C9104C" w:rsidRPr="000D68F1" w:rsidRDefault="00C9104C" w:rsidP="00142741">
            <w:pPr>
              <w:jc w:val="center"/>
              <w:rPr>
                <w:rFonts w:cstheme="minorHAnsi"/>
                <w:sz w:val="24"/>
                <w:szCs w:val="24"/>
              </w:rPr>
            </w:pPr>
          </w:p>
        </w:tc>
        <w:tc>
          <w:tcPr>
            <w:tcW w:w="1044" w:type="dxa"/>
          </w:tcPr>
          <w:p w14:paraId="3177BE91" w14:textId="77777777" w:rsidR="00C9104C" w:rsidRPr="000D68F1" w:rsidRDefault="00C9104C" w:rsidP="00142741">
            <w:pPr>
              <w:jc w:val="center"/>
              <w:rPr>
                <w:rFonts w:cstheme="minorHAnsi"/>
                <w:sz w:val="24"/>
                <w:szCs w:val="24"/>
              </w:rPr>
            </w:pPr>
          </w:p>
        </w:tc>
        <w:tc>
          <w:tcPr>
            <w:tcW w:w="1044" w:type="dxa"/>
          </w:tcPr>
          <w:p w14:paraId="59D67BDE" w14:textId="77777777" w:rsidR="00C9104C" w:rsidRPr="000D68F1" w:rsidRDefault="00C9104C" w:rsidP="00142741">
            <w:pPr>
              <w:jc w:val="center"/>
              <w:rPr>
                <w:rFonts w:cstheme="minorHAnsi"/>
                <w:sz w:val="24"/>
                <w:szCs w:val="24"/>
              </w:rPr>
            </w:pPr>
          </w:p>
        </w:tc>
        <w:tc>
          <w:tcPr>
            <w:tcW w:w="1045" w:type="dxa"/>
          </w:tcPr>
          <w:p w14:paraId="145AE086" w14:textId="77777777" w:rsidR="00C9104C" w:rsidRPr="000D68F1" w:rsidRDefault="00C9104C" w:rsidP="00142741">
            <w:pPr>
              <w:jc w:val="center"/>
              <w:rPr>
                <w:rFonts w:cstheme="minorHAnsi"/>
                <w:sz w:val="24"/>
                <w:szCs w:val="24"/>
              </w:rPr>
            </w:pPr>
          </w:p>
        </w:tc>
        <w:tc>
          <w:tcPr>
            <w:tcW w:w="1044" w:type="dxa"/>
          </w:tcPr>
          <w:p w14:paraId="7D64253B" w14:textId="77777777" w:rsidR="00C9104C" w:rsidRPr="000D68F1" w:rsidRDefault="00C9104C" w:rsidP="00142741">
            <w:pPr>
              <w:jc w:val="center"/>
              <w:rPr>
                <w:rFonts w:cstheme="minorHAnsi"/>
                <w:sz w:val="24"/>
                <w:szCs w:val="24"/>
              </w:rPr>
            </w:pPr>
          </w:p>
        </w:tc>
        <w:tc>
          <w:tcPr>
            <w:tcW w:w="1045" w:type="dxa"/>
          </w:tcPr>
          <w:p w14:paraId="05F53D40" w14:textId="77777777" w:rsidR="00C9104C" w:rsidRPr="000D68F1" w:rsidRDefault="00C9104C" w:rsidP="00142741">
            <w:pPr>
              <w:jc w:val="center"/>
              <w:rPr>
                <w:rFonts w:cstheme="minorHAnsi"/>
                <w:sz w:val="24"/>
                <w:szCs w:val="24"/>
              </w:rPr>
            </w:pPr>
          </w:p>
        </w:tc>
        <w:tc>
          <w:tcPr>
            <w:tcW w:w="1044" w:type="dxa"/>
          </w:tcPr>
          <w:p w14:paraId="2C3B7A9F" w14:textId="77777777" w:rsidR="00C9104C" w:rsidRPr="000D68F1" w:rsidRDefault="00C9104C" w:rsidP="00142741">
            <w:pPr>
              <w:jc w:val="center"/>
              <w:rPr>
                <w:rFonts w:cstheme="minorHAnsi"/>
                <w:sz w:val="24"/>
                <w:szCs w:val="24"/>
              </w:rPr>
            </w:pPr>
          </w:p>
        </w:tc>
        <w:tc>
          <w:tcPr>
            <w:tcW w:w="1044" w:type="dxa"/>
          </w:tcPr>
          <w:p w14:paraId="00DBEC59" w14:textId="77777777" w:rsidR="00C9104C" w:rsidRPr="000D68F1" w:rsidRDefault="00C9104C" w:rsidP="00142741">
            <w:pPr>
              <w:jc w:val="center"/>
              <w:rPr>
                <w:rFonts w:cstheme="minorHAnsi"/>
                <w:sz w:val="24"/>
                <w:szCs w:val="24"/>
              </w:rPr>
            </w:pPr>
          </w:p>
        </w:tc>
        <w:tc>
          <w:tcPr>
            <w:tcW w:w="1045" w:type="dxa"/>
          </w:tcPr>
          <w:p w14:paraId="1006C9DB" w14:textId="77777777" w:rsidR="00C9104C" w:rsidRPr="000D68F1" w:rsidRDefault="00C9104C" w:rsidP="00142741">
            <w:pPr>
              <w:jc w:val="center"/>
              <w:rPr>
                <w:rFonts w:cstheme="minorHAnsi"/>
                <w:sz w:val="24"/>
                <w:szCs w:val="24"/>
              </w:rPr>
            </w:pPr>
          </w:p>
        </w:tc>
        <w:tc>
          <w:tcPr>
            <w:tcW w:w="1044" w:type="dxa"/>
          </w:tcPr>
          <w:p w14:paraId="6F7AA0E3" w14:textId="77777777" w:rsidR="00C9104C" w:rsidRPr="000D68F1" w:rsidRDefault="00C9104C" w:rsidP="00142741">
            <w:pPr>
              <w:jc w:val="center"/>
              <w:rPr>
                <w:rFonts w:cstheme="minorHAnsi"/>
                <w:sz w:val="24"/>
                <w:szCs w:val="24"/>
              </w:rPr>
            </w:pPr>
          </w:p>
        </w:tc>
        <w:tc>
          <w:tcPr>
            <w:tcW w:w="1045" w:type="dxa"/>
          </w:tcPr>
          <w:p w14:paraId="4E7B10FF" w14:textId="77777777" w:rsidR="00C9104C" w:rsidRPr="000D68F1" w:rsidRDefault="00C9104C" w:rsidP="00142741">
            <w:pPr>
              <w:jc w:val="center"/>
              <w:rPr>
                <w:rFonts w:cstheme="minorHAnsi"/>
                <w:sz w:val="24"/>
                <w:szCs w:val="24"/>
              </w:rPr>
            </w:pPr>
          </w:p>
        </w:tc>
      </w:tr>
      <w:tr w:rsidR="00C9104C" w:rsidRPr="000D68F1" w14:paraId="1E8C2E50" w14:textId="77777777" w:rsidTr="00142741">
        <w:trPr>
          <w:jc w:val="center"/>
        </w:trPr>
        <w:tc>
          <w:tcPr>
            <w:tcW w:w="1818" w:type="dxa"/>
          </w:tcPr>
          <w:p w14:paraId="7DFC51A4" w14:textId="77777777" w:rsidR="00C9104C" w:rsidRPr="000D68F1" w:rsidRDefault="00C9104C" w:rsidP="00142741">
            <w:pPr>
              <w:jc w:val="center"/>
              <w:rPr>
                <w:rFonts w:cstheme="minorHAnsi"/>
                <w:sz w:val="24"/>
                <w:szCs w:val="24"/>
              </w:rPr>
            </w:pPr>
          </w:p>
          <w:p w14:paraId="53D4EC8D" w14:textId="77777777" w:rsidR="00C9104C" w:rsidRPr="000D68F1" w:rsidRDefault="00C9104C" w:rsidP="00142741">
            <w:pPr>
              <w:jc w:val="center"/>
              <w:rPr>
                <w:rFonts w:cstheme="minorHAnsi"/>
                <w:sz w:val="24"/>
                <w:szCs w:val="24"/>
              </w:rPr>
            </w:pPr>
          </w:p>
          <w:p w14:paraId="2A83AD53" w14:textId="77777777" w:rsidR="00C9104C" w:rsidRPr="000D68F1" w:rsidRDefault="00C9104C" w:rsidP="00142741">
            <w:pPr>
              <w:jc w:val="center"/>
              <w:rPr>
                <w:rFonts w:cstheme="minorHAnsi"/>
                <w:sz w:val="24"/>
                <w:szCs w:val="24"/>
              </w:rPr>
            </w:pPr>
          </w:p>
        </w:tc>
        <w:tc>
          <w:tcPr>
            <w:tcW w:w="1044" w:type="dxa"/>
          </w:tcPr>
          <w:p w14:paraId="189D034D" w14:textId="77777777" w:rsidR="00C9104C" w:rsidRPr="000D68F1" w:rsidRDefault="00C9104C" w:rsidP="00142741">
            <w:pPr>
              <w:jc w:val="center"/>
              <w:rPr>
                <w:rFonts w:cstheme="minorHAnsi"/>
                <w:sz w:val="24"/>
                <w:szCs w:val="24"/>
              </w:rPr>
            </w:pPr>
          </w:p>
        </w:tc>
        <w:tc>
          <w:tcPr>
            <w:tcW w:w="1044" w:type="dxa"/>
          </w:tcPr>
          <w:p w14:paraId="5A9452A6" w14:textId="77777777" w:rsidR="00C9104C" w:rsidRPr="000D68F1" w:rsidRDefault="00C9104C" w:rsidP="00142741">
            <w:pPr>
              <w:jc w:val="center"/>
              <w:rPr>
                <w:rFonts w:cstheme="minorHAnsi"/>
                <w:sz w:val="24"/>
                <w:szCs w:val="24"/>
              </w:rPr>
            </w:pPr>
          </w:p>
        </w:tc>
        <w:tc>
          <w:tcPr>
            <w:tcW w:w="1045" w:type="dxa"/>
          </w:tcPr>
          <w:p w14:paraId="0733948F" w14:textId="77777777" w:rsidR="00C9104C" w:rsidRPr="000D68F1" w:rsidRDefault="00C9104C" w:rsidP="00142741">
            <w:pPr>
              <w:jc w:val="center"/>
              <w:rPr>
                <w:rFonts w:cstheme="minorHAnsi"/>
                <w:sz w:val="24"/>
                <w:szCs w:val="24"/>
              </w:rPr>
            </w:pPr>
          </w:p>
        </w:tc>
        <w:tc>
          <w:tcPr>
            <w:tcW w:w="1044" w:type="dxa"/>
          </w:tcPr>
          <w:p w14:paraId="60D6D4CA" w14:textId="77777777" w:rsidR="00C9104C" w:rsidRPr="000D68F1" w:rsidRDefault="00C9104C" w:rsidP="00142741">
            <w:pPr>
              <w:jc w:val="center"/>
              <w:rPr>
                <w:rFonts w:cstheme="minorHAnsi"/>
                <w:sz w:val="24"/>
                <w:szCs w:val="24"/>
              </w:rPr>
            </w:pPr>
          </w:p>
        </w:tc>
        <w:tc>
          <w:tcPr>
            <w:tcW w:w="1045" w:type="dxa"/>
          </w:tcPr>
          <w:p w14:paraId="2CAE34FB" w14:textId="77777777" w:rsidR="00C9104C" w:rsidRPr="000D68F1" w:rsidRDefault="00C9104C" w:rsidP="00142741">
            <w:pPr>
              <w:jc w:val="center"/>
              <w:rPr>
                <w:rFonts w:cstheme="minorHAnsi"/>
                <w:sz w:val="24"/>
                <w:szCs w:val="24"/>
              </w:rPr>
            </w:pPr>
          </w:p>
        </w:tc>
        <w:tc>
          <w:tcPr>
            <w:tcW w:w="1044" w:type="dxa"/>
          </w:tcPr>
          <w:p w14:paraId="323354BB" w14:textId="77777777" w:rsidR="00C9104C" w:rsidRPr="000D68F1" w:rsidRDefault="00C9104C" w:rsidP="00142741">
            <w:pPr>
              <w:jc w:val="center"/>
              <w:rPr>
                <w:rFonts w:cstheme="minorHAnsi"/>
                <w:sz w:val="24"/>
                <w:szCs w:val="24"/>
              </w:rPr>
            </w:pPr>
          </w:p>
        </w:tc>
        <w:tc>
          <w:tcPr>
            <w:tcW w:w="1044" w:type="dxa"/>
          </w:tcPr>
          <w:p w14:paraId="764651B6" w14:textId="77777777" w:rsidR="00C9104C" w:rsidRPr="000D68F1" w:rsidRDefault="00C9104C" w:rsidP="00142741">
            <w:pPr>
              <w:jc w:val="center"/>
              <w:rPr>
                <w:rFonts w:cstheme="minorHAnsi"/>
                <w:sz w:val="24"/>
                <w:szCs w:val="24"/>
              </w:rPr>
            </w:pPr>
          </w:p>
        </w:tc>
        <w:tc>
          <w:tcPr>
            <w:tcW w:w="1045" w:type="dxa"/>
          </w:tcPr>
          <w:p w14:paraId="02B9B3C6" w14:textId="77777777" w:rsidR="00C9104C" w:rsidRPr="000D68F1" w:rsidRDefault="00C9104C" w:rsidP="00142741">
            <w:pPr>
              <w:jc w:val="center"/>
              <w:rPr>
                <w:rFonts w:cstheme="minorHAnsi"/>
                <w:sz w:val="24"/>
                <w:szCs w:val="24"/>
              </w:rPr>
            </w:pPr>
          </w:p>
        </w:tc>
        <w:tc>
          <w:tcPr>
            <w:tcW w:w="1044" w:type="dxa"/>
          </w:tcPr>
          <w:p w14:paraId="293261C3" w14:textId="77777777" w:rsidR="00C9104C" w:rsidRPr="000D68F1" w:rsidRDefault="00C9104C" w:rsidP="00142741">
            <w:pPr>
              <w:jc w:val="center"/>
              <w:rPr>
                <w:rFonts w:cstheme="minorHAnsi"/>
                <w:sz w:val="24"/>
                <w:szCs w:val="24"/>
              </w:rPr>
            </w:pPr>
          </w:p>
        </w:tc>
        <w:tc>
          <w:tcPr>
            <w:tcW w:w="1045" w:type="dxa"/>
          </w:tcPr>
          <w:p w14:paraId="0CDD3D7A" w14:textId="77777777" w:rsidR="00C9104C" w:rsidRPr="000D68F1" w:rsidRDefault="00C9104C" w:rsidP="00142741">
            <w:pPr>
              <w:jc w:val="center"/>
              <w:rPr>
                <w:rFonts w:cstheme="minorHAnsi"/>
                <w:sz w:val="24"/>
                <w:szCs w:val="24"/>
              </w:rPr>
            </w:pPr>
          </w:p>
        </w:tc>
      </w:tr>
      <w:tr w:rsidR="00C9104C" w:rsidRPr="000D68F1" w14:paraId="3FAD7C16" w14:textId="77777777" w:rsidTr="00142741">
        <w:trPr>
          <w:jc w:val="center"/>
        </w:trPr>
        <w:tc>
          <w:tcPr>
            <w:tcW w:w="1818" w:type="dxa"/>
          </w:tcPr>
          <w:p w14:paraId="02D9875C" w14:textId="77777777" w:rsidR="00C9104C" w:rsidRPr="000D68F1" w:rsidRDefault="00C9104C" w:rsidP="00142741">
            <w:pPr>
              <w:jc w:val="center"/>
              <w:rPr>
                <w:rFonts w:cstheme="minorHAnsi"/>
                <w:sz w:val="24"/>
                <w:szCs w:val="24"/>
              </w:rPr>
            </w:pPr>
          </w:p>
          <w:p w14:paraId="6E2A9528" w14:textId="77777777" w:rsidR="00C9104C" w:rsidRPr="000D68F1" w:rsidRDefault="00C9104C" w:rsidP="00142741">
            <w:pPr>
              <w:jc w:val="center"/>
              <w:rPr>
                <w:rFonts w:cstheme="minorHAnsi"/>
                <w:sz w:val="24"/>
                <w:szCs w:val="24"/>
              </w:rPr>
            </w:pPr>
          </w:p>
          <w:p w14:paraId="72A91D56" w14:textId="77777777" w:rsidR="00C9104C" w:rsidRPr="000D68F1" w:rsidRDefault="00C9104C" w:rsidP="00142741">
            <w:pPr>
              <w:jc w:val="center"/>
              <w:rPr>
                <w:rFonts w:cstheme="minorHAnsi"/>
                <w:sz w:val="24"/>
                <w:szCs w:val="24"/>
              </w:rPr>
            </w:pPr>
          </w:p>
        </w:tc>
        <w:tc>
          <w:tcPr>
            <w:tcW w:w="1044" w:type="dxa"/>
          </w:tcPr>
          <w:p w14:paraId="5CD75C1C" w14:textId="77777777" w:rsidR="00C9104C" w:rsidRPr="000D68F1" w:rsidRDefault="00C9104C" w:rsidP="00142741">
            <w:pPr>
              <w:jc w:val="center"/>
              <w:rPr>
                <w:rFonts w:cstheme="minorHAnsi"/>
                <w:sz w:val="24"/>
                <w:szCs w:val="24"/>
              </w:rPr>
            </w:pPr>
          </w:p>
        </w:tc>
        <w:tc>
          <w:tcPr>
            <w:tcW w:w="1044" w:type="dxa"/>
          </w:tcPr>
          <w:p w14:paraId="4CF57F5A" w14:textId="77777777" w:rsidR="00C9104C" w:rsidRPr="000D68F1" w:rsidRDefault="00C9104C" w:rsidP="00142741">
            <w:pPr>
              <w:jc w:val="center"/>
              <w:rPr>
                <w:rFonts w:cstheme="minorHAnsi"/>
                <w:sz w:val="24"/>
                <w:szCs w:val="24"/>
              </w:rPr>
            </w:pPr>
          </w:p>
        </w:tc>
        <w:tc>
          <w:tcPr>
            <w:tcW w:w="1045" w:type="dxa"/>
          </w:tcPr>
          <w:p w14:paraId="01239018" w14:textId="77777777" w:rsidR="00C9104C" w:rsidRPr="000D68F1" w:rsidRDefault="00C9104C" w:rsidP="00142741">
            <w:pPr>
              <w:jc w:val="center"/>
              <w:rPr>
                <w:rFonts w:cstheme="minorHAnsi"/>
                <w:sz w:val="24"/>
                <w:szCs w:val="24"/>
              </w:rPr>
            </w:pPr>
          </w:p>
        </w:tc>
        <w:tc>
          <w:tcPr>
            <w:tcW w:w="1044" w:type="dxa"/>
          </w:tcPr>
          <w:p w14:paraId="4C5B8784" w14:textId="77777777" w:rsidR="00C9104C" w:rsidRPr="000D68F1" w:rsidRDefault="00C9104C" w:rsidP="00142741">
            <w:pPr>
              <w:jc w:val="center"/>
              <w:rPr>
                <w:rFonts w:cstheme="minorHAnsi"/>
                <w:sz w:val="24"/>
                <w:szCs w:val="24"/>
              </w:rPr>
            </w:pPr>
          </w:p>
        </w:tc>
        <w:tc>
          <w:tcPr>
            <w:tcW w:w="1045" w:type="dxa"/>
          </w:tcPr>
          <w:p w14:paraId="6E6A9F87" w14:textId="77777777" w:rsidR="00C9104C" w:rsidRPr="000D68F1" w:rsidRDefault="00C9104C" w:rsidP="00142741">
            <w:pPr>
              <w:jc w:val="center"/>
              <w:rPr>
                <w:rFonts w:cstheme="minorHAnsi"/>
                <w:sz w:val="24"/>
                <w:szCs w:val="24"/>
              </w:rPr>
            </w:pPr>
          </w:p>
        </w:tc>
        <w:tc>
          <w:tcPr>
            <w:tcW w:w="1044" w:type="dxa"/>
          </w:tcPr>
          <w:p w14:paraId="0B76FBC7" w14:textId="77777777" w:rsidR="00C9104C" w:rsidRPr="000D68F1" w:rsidRDefault="00C9104C" w:rsidP="00142741">
            <w:pPr>
              <w:jc w:val="center"/>
              <w:rPr>
                <w:rFonts w:cstheme="minorHAnsi"/>
                <w:sz w:val="24"/>
                <w:szCs w:val="24"/>
              </w:rPr>
            </w:pPr>
          </w:p>
        </w:tc>
        <w:tc>
          <w:tcPr>
            <w:tcW w:w="1044" w:type="dxa"/>
          </w:tcPr>
          <w:p w14:paraId="6EA5ACF9" w14:textId="77777777" w:rsidR="00C9104C" w:rsidRPr="000D68F1" w:rsidRDefault="00C9104C" w:rsidP="00142741">
            <w:pPr>
              <w:jc w:val="center"/>
              <w:rPr>
                <w:rFonts w:cstheme="minorHAnsi"/>
                <w:sz w:val="24"/>
                <w:szCs w:val="24"/>
              </w:rPr>
            </w:pPr>
          </w:p>
        </w:tc>
        <w:tc>
          <w:tcPr>
            <w:tcW w:w="1045" w:type="dxa"/>
          </w:tcPr>
          <w:p w14:paraId="64E9C8B0" w14:textId="77777777" w:rsidR="00C9104C" w:rsidRPr="000D68F1" w:rsidRDefault="00C9104C" w:rsidP="00142741">
            <w:pPr>
              <w:jc w:val="center"/>
              <w:rPr>
                <w:rFonts w:cstheme="minorHAnsi"/>
                <w:sz w:val="24"/>
                <w:szCs w:val="24"/>
              </w:rPr>
            </w:pPr>
          </w:p>
        </w:tc>
        <w:tc>
          <w:tcPr>
            <w:tcW w:w="1044" w:type="dxa"/>
          </w:tcPr>
          <w:p w14:paraId="77C4E811" w14:textId="77777777" w:rsidR="00C9104C" w:rsidRPr="000D68F1" w:rsidRDefault="00C9104C" w:rsidP="00142741">
            <w:pPr>
              <w:jc w:val="center"/>
              <w:rPr>
                <w:rFonts w:cstheme="minorHAnsi"/>
                <w:sz w:val="24"/>
                <w:szCs w:val="24"/>
              </w:rPr>
            </w:pPr>
          </w:p>
        </w:tc>
        <w:tc>
          <w:tcPr>
            <w:tcW w:w="1045" w:type="dxa"/>
          </w:tcPr>
          <w:p w14:paraId="5807D61A" w14:textId="77777777" w:rsidR="00C9104C" w:rsidRPr="000D68F1" w:rsidRDefault="00C9104C" w:rsidP="00142741">
            <w:pPr>
              <w:jc w:val="center"/>
              <w:rPr>
                <w:rFonts w:cstheme="minorHAnsi"/>
                <w:sz w:val="24"/>
                <w:szCs w:val="24"/>
              </w:rPr>
            </w:pPr>
          </w:p>
        </w:tc>
      </w:tr>
      <w:tr w:rsidR="00C9104C" w:rsidRPr="000D68F1" w14:paraId="482BE692" w14:textId="77777777" w:rsidTr="00142741">
        <w:trPr>
          <w:jc w:val="center"/>
        </w:trPr>
        <w:tc>
          <w:tcPr>
            <w:tcW w:w="1818" w:type="dxa"/>
          </w:tcPr>
          <w:p w14:paraId="7D7E2D42" w14:textId="77777777" w:rsidR="00C9104C" w:rsidRPr="000D68F1" w:rsidRDefault="00C9104C" w:rsidP="00142741">
            <w:pPr>
              <w:jc w:val="center"/>
              <w:rPr>
                <w:rFonts w:cstheme="minorHAnsi"/>
                <w:sz w:val="24"/>
                <w:szCs w:val="24"/>
              </w:rPr>
            </w:pPr>
          </w:p>
          <w:p w14:paraId="6C9B31F0" w14:textId="77777777" w:rsidR="00C9104C" w:rsidRPr="000D68F1" w:rsidRDefault="00C9104C" w:rsidP="00142741">
            <w:pPr>
              <w:jc w:val="center"/>
              <w:rPr>
                <w:rFonts w:cstheme="minorHAnsi"/>
                <w:sz w:val="24"/>
                <w:szCs w:val="24"/>
              </w:rPr>
            </w:pPr>
          </w:p>
          <w:p w14:paraId="18D7B2DC" w14:textId="77777777" w:rsidR="00C9104C" w:rsidRPr="000D68F1" w:rsidRDefault="00C9104C" w:rsidP="00142741">
            <w:pPr>
              <w:jc w:val="center"/>
              <w:rPr>
                <w:rFonts w:cstheme="minorHAnsi"/>
                <w:sz w:val="24"/>
                <w:szCs w:val="24"/>
              </w:rPr>
            </w:pPr>
          </w:p>
        </w:tc>
        <w:tc>
          <w:tcPr>
            <w:tcW w:w="1044" w:type="dxa"/>
          </w:tcPr>
          <w:p w14:paraId="25F56057" w14:textId="77777777" w:rsidR="00C9104C" w:rsidRPr="000D68F1" w:rsidRDefault="00C9104C" w:rsidP="00142741">
            <w:pPr>
              <w:jc w:val="center"/>
              <w:rPr>
                <w:rFonts w:cstheme="minorHAnsi"/>
                <w:sz w:val="24"/>
                <w:szCs w:val="24"/>
              </w:rPr>
            </w:pPr>
          </w:p>
        </w:tc>
        <w:tc>
          <w:tcPr>
            <w:tcW w:w="1044" w:type="dxa"/>
          </w:tcPr>
          <w:p w14:paraId="517DA8D8" w14:textId="77777777" w:rsidR="00C9104C" w:rsidRPr="000D68F1" w:rsidRDefault="00C9104C" w:rsidP="00142741">
            <w:pPr>
              <w:jc w:val="center"/>
              <w:rPr>
                <w:rFonts w:cstheme="minorHAnsi"/>
                <w:sz w:val="24"/>
                <w:szCs w:val="24"/>
              </w:rPr>
            </w:pPr>
          </w:p>
        </w:tc>
        <w:tc>
          <w:tcPr>
            <w:tcW w:w="1045" w:type="dxa"/>
          </w:tcPr>
          <w:p w14:paraId="5CC34BFF" w14:textId="77777777" w:rsidR="00C9104C" w:rsidRPr="000D68F1" w:rsidRDefault="00C9104C" w:rsidP="00142741">
            <w:pPr>
              <w:jc w:val="center"/>
              <w:rPr>
                <w:rFonts w:cstheme="minorHAnsi"/>
                <w:sz w:val="24"/>
                <w:szCs w:val="24"/>
              </w:rPr>
            </w:pPr>
          </w:p>
        </w:tc>
        <w:tc>
          <w:tcPr>
            <w:tcW w:w="1044" w:type="dxa"/>
          </w:tcPr>
          <w:p w14:paraId="4B475432" w14:textId="77777777" w:rsidR="00C9104C" w:rsidRPr="000D68F1" w:rsidRDefault="00C9104C" w:rsidP="00142741">
            <w:pPr>
              <w:jc w:val="center"/>
              <w:rPr>
                <w:rFonts w:cstheme="minorHAnsi"/>
                <w:sz w:val="24"/>
                <w:szCs w:val="24"/>
              </w:rPr>
            </w:pPr>
          </w:p>
        </w:tc>
        <w:tc>
          <w:tcPr>
            <w:tcW w:w="1045" w:type="dxa"/>
          </w:tcPr>
          <w:p w14:paraId="0A75E4D9" w14:textId="77777777" w:rsidR="00C9104C" w:rsidRPr="000D68F1" w:rsidRDefault="00C9104C" w:rsidP="00142741">
            <w:pPr>
              <w:jc w:val="center"/>
              <w:rPr>
                <w:rFonts w:cstheme="minorHAnsi"/>
                <w:sz w:val="24"/>
                <w:szCs w:val="24"/>
              </w:rPr>
            </w:pPr>
          </w:p>
        </w:tc>
        <w:tc>
          <w:tcPr>
            <w:tcW w:w="1044" w:type="dxa"/>
          </w:tcPr>
          <w:p w14:paraId="67D914C6" w14:textId="77777777" w:rsidR="00C9104C" w:rsidRPr="000D68F1" w:rsidRDefault="00C9104C" w:rsidP="00142741">
            <w:pPr>
              <w:jc w:val="center"/>
              <w:rPr>
                <w:rFonts w:cstheme="minorHAnsi"/>
                <w:sz w:val="24"/>
                <w:szCs w:val="24"/>
              </w:rPr>
            </w:pPr>
          </w:p>
        </w:tc>
        <w:tc>
          <w:tcPr>
            <w:tcW w:w="1044" w:type="dxa"/>
          </w:tcPr>
          <w:p w14:paraId="0DFED5C3" w14:textId="77777777" w:rsidR="00C9104C" w:rsidRPr="000D68F1" w:rsidRDefault="00C9104C" w:rsidP="00142741">
            <w:pPr>
              <w:jc w:val="center"/>
              <w:rPr>
                <w:rFonts w:cstheme="minorHAnsi"/>
                <w:sz w:val="24"/>
                <w:szCs w:val="24"/>
              </w:rPr>
            </w:pPr>
          </w:p>
        </w:tc>
        <w:tc>
          <w:tcPr>
            <w:tcW w:w="1045" w:type="dxa"/>
          </w:tcPr>
          <w:p w14:paraId="045B478D" w14:textId="77777777" w:rsidR="00C9104C" w:rsidRPr="000D68F1" w:rsidRDefault="00C9104C" w:rsidP="00142741">
            <w:pPr>
              <w:jc w:val="center"/>
              <w:rPr>
                <w:rFonts w:cstheme="minorHAnsi"/>
                <w:sz w:val="24"/>
                <w:szCs w:val="24"/>
              </w:rPr>
            </w:pPr>
          </w:p>
        </w:tc>
        <w:tc>
          <w:tcPr>
            <w:tcW w:w="1044" w:type="dxa"/>
          </w:tcPr>
          <w:p w14:paraId="3CD4980E" w14:textId="77777777" w:rsidR="00C9104C" w:rsidRPr="000D68F1" w:rsidRDefault="00C9104C" w:rsidP="00142741">
            <w:pPr>
              <w:jc w:val="center"/>
              <w:rPr>
                <w:rFonts w:cstheme="minorHAnsi"/>
                <w:sz w:val="24"/>
                <w:szCs w:val="24"/>
              </w:rPr>
            </w:pPr>
          </w:p>
        </w:tc>
        <w:tc>
          <w:tcPr>
            <w:tcW w:w="1045" w:type="dxa"/>
          </w:tcPr>
          <w:p w14:paraId="42DA34E4" w14:textId="77777777" w:rsidR="00C9104C" w:rsidRPr="000D68F1" w:rsidRDefault="00C9104C" w:rsidP="00142741">
            <w:pPr>
              <w:jc w:val="center"/>
              <w:rPr>
                <w:rFonts w:cstheme="minorHAnsi"/>
                <w:sz w:val="24"/>
                <w:szCs w:val="24"/>
              </w:rPr>
            </w:pPr>
          </w:p>
        </w:tc>
      </w:tr>
      <w:tr w:rsidR="00C9104C" w:rsidRPr="000D68F1" w14:paraId="5BA5637C" w14:textId="77777777" w:rsidTr="00142741">
        <w:trPr>
          <w:jc w:val="center"/>
        </w:trPr>
        <w:tc>
          <w:tcPr>
            <w:tcW w:w="1818" w:type="dxa"/>
          </w:tcPr>
          <w:p w14:paraId="57393D6A" w14:textId="77777777" w:rsidR="00C9104C" w:rsidRPr="000D68F1" w:rsidRDefault="00C9104C" w:rsidP="00142741">
            <w:pPr>
              <w:jc w:val="center"/>
              <w:rPr>
                <w:rFonts w:cstheme="minorHAnsi"/>
                <w:sz w:val="24"/>
                <w:szCs w:val="24"/>
              </w:rPr>
            </w:pPr>
          </w:p>
          <w:p w14:paraId="49F5E532" w14:textId="77777777" w:rsidR="00C9104C" w:rsidRPr="000D68F1" w:rsidRDefault="00C9104C" w:rsidP="00142741">
            <w:pPr>
              <w:jc w:val="center"/>
              <w:rPr>
                <w:rFonts w:cstheme="minorHAnsi"/>
                <w:sz w:val="24"/>
                <w:szCs w:val="24"/>
              </w:rPr>
            </w:pPr>
          </w:p>
          <w:p w14:paraId="79669942" w14:textId="77777777" w:rsidR="00C9104C" w:rsidRPr="000D68F1" w:rsidRDefault="00C9104C" w:rsidP="00142741">
            <w:pPr>
              <w:jc w:val="center"/>
              <w:rPr>
                <w:rFonts w:cstheme="minorHAnsi"/>
                <w:sz w:val="24"/>
                <w:szCs w:val="24"/>
              </w:rPr>
            </w:pPr>
          </w:p>
        </w:tc>
        <w:tc>
          <w:tcPr>
            <w:tcW w:w="1044" w:type="dxa"/>
          </w:tcPr>
          <w:p w14:paraId="701280F8" w14:textId="77777777" w:rsidR="00C9104C" w:rsidRPr="000D68F1" w:rsidRDefault="00C9104C" w:rsidP="00142741">
            <w:pPr>
              <w:jc w:val="center"/>
              <w:rPr>
                <w:rFonts w:cstheme="minorHAnsi"/>
                <w:sz w:val="24"/>
                <w:szCs w:val="24"/>
              </w:rPr>
            </w:pPr>
          </w:p>
        </w:tc>
        <w:tc>
          <w:tcPr>
            <w:tcW w:w="1044" w:type="dxa"/>
          </w:tcPr>
          <w:p w14:paraId="10EA9E03" w14:textId="77777777" w:rsidR="00C9104C" w:rsidRPr="000D68F1" w:rsidRDefault="00C9104C" w:rsidP="00142741">
            <w:pPr>
              <w:jc w:val="center"/>
              <w:rPr>
                <w:rFonts w:cstheme="minorHAnsi"/>
                <w:sz w:val="24"/>
                <w:szCs w:val="24"/>
              </w:rPr>
            </w:pPr>
          </w:p>
        </w:tc>
        <w:tc>
          <w:tcPr>
            <w:tcW w:w="1045" w:type="dxa"/>
          </w:tcPr>
          <w:p w14:paraId="13BC8C92" w14:textId="77777777" w:rsidR="00C9104C" w:rsidRPr="000D68F1" w:rsidRDefault="00C9104C" w:rsidP="00142741">
            <w:pPr>
              <w:jc w:val="center"/>
              <w:rPr>
                <w:rFonts w:cstheme="minorHAnsi"/>
                <w:sz w:val="24"/>
                <w:szCs w:val="24"/>
              </w:rPr>
            </w:pPr>
          </w:p>
        </w:tc>
        <w:tc>
          <w:tcPr>
            <w:tcW w:w="1044" w:type="dxa"/>
          </w:tcPr>
          <w:p w14:paraId="43696859" w14:textId="77777777" w:rsidR="00C9104C" w:rsidRPr="000D68F1" w:rsidRDefault="00C9104C" w:rsidP="00142741">
            <w:pPr>
              <w:jc w:val="center"/>
              <w:rPr>
                <w:rFonts w:cstheme="minorHAnsi"/>
                <w:sz w:val="24"/>
                <w:szCs w:val="24"/>
              </w:rPr>
            </w:pPr>
          </w:p>
        </w:tc>
        <w:tc>
          <w:tcPr>
            <w:tcW w:w="1045" w:type="dxa"/>
          </w:tcPr>
          <w:p w14:paraId="3DD4F7B9" w14:textId="77777777" w:rsidR="00C9104C" w:rsidRPr="000D68F1" w:rsidRDefault="00C9104C" w:rsidP="00142741">
            <w:pPr>
              <w:jc w:val="center"/>
              <w:rPr>
                <w:rFonts w:cstheme="minorHAnsi"/>
                <w:sz w:val="24"/>
                <w:szCs w:val="24"/>
              </w:rPr>
            </w:pPr>
          </w:p>
        </w:tc>
        <w:tc>
          <w:tcPr>
            <w:tcW w:w="1044" w:type="dxa"/>
          </w:tcPr>
          <w:p w14:paraId="2E30426F" w14:textId="77777777" w:rsidR="00C9104C" w:rsidRPr="000D68F1" w:rsidRDefault="00C9104C" w:rsidP="00142741">
            <w:pPr>
              <w:jc w:val="center"/>
              <w:rPr>
                <w:rFonts w:cstheme="minorHAnsi"/>
                <w:sz w:val="24"/>
                <w:szCs w:val="24"/>
              </w:rPr>
            </w:pPr>
          </w:p>
        </w:tc>
        <w:tc>
          <w:tcPr>
            <w:tcW w:w="1044" w:type="dxa"/>
          </w:tcPr>
          <w:p w14:paraId="0C716815" w14:textId="77777777" w:rsidR="00C9104C" w:rsidRPr="000D68F1" w:rsidRDefault="00C9104C" w:rsidP="00142741">
            <w:pPr>
              <w:jc w:val="center"/>
              <w:rPr>
                <w:rFonts w:cstheme="minorHAnsi"/>
                <w:sz w:val="24"/>
                <w:szCs w:val="24"/>
              </w:rPr>
            </w:pPr>
          </w:p>
        </w:tc>
        <w:tc>
          <w:tcPr>
            <w:tcW w:w="1045" w:type="dxa"/>
          </w:tcPr>
          <w:p w14:paraId="75B2933D" w14:textId="77777777" w:rsidR="00C9104C" w:rsidRPr="000D68F1" w:rsidRDefault="00C9104C" w:rsidP="00142741">
            <w:pPr>
              <w:jc w:val="center"/>
              <w:rPr>
                <w:rFonts w:cstheme="minorHAnsi"/>
                <w:sz w:val="24"/>
                <w:szCs w:val="24"/>
              </w:rPr>
            </w:pPr>
          </w:p>
        </w:tc>
        <w:tc>
          <w:tcPr>
            <w:tcW w:w="1044" w:type="dxa"/>
          </w:tcPr>
          <w:p w14:paraId="5EC79267" w14:textId="77777777" w:rsidR="00C9104C" w:rsidRPr="000D68F1" w:rsidRDefault="00C9104C" w:rsidP="00142741">
            <w:pPr>
              <w:jc w:val="center"/>
              <w:rPr>
                <w:rFonts w:cstheme="minorHAnsi"/>
                <w:sz w:val="24"/>
                <w:szCs w:val="24"/>
              </w:rPr>
            </w:pPr>
          </w:p>
        </w:tc>
        <w:tc>
          <w:tcPr>
            <w:tcW w:w="1045" w:type="dxa"/>
          </w:tcPr>
          <w:p w14:paraId="29487461" w14:textId="77777777" w:rsidR="00C9104C" w:rsidRPr="000D68F1" w:rsidRDefault="00C9104C" w:rsidP="00142741">
            <w:pPr>
              <w:jc w:val="center"/>
              <w:rPr>
                <w:rFonts w:cstheme="minorHAnsi"/>
                <w:sz w:val="24"/>
                <w:szCs w:val="24"/>
              </w:rPr>
            </w:pPr>
          </w:p>
        </w:tc>
      </w:tr>
    </w:tbl>
    <w:p w14:paraId="2889BFFD" w14:textId="77777777" w:rsidR="00C9104C" w:rsidRPr="000D68F1" w:rsidRDefault="00C9104C" w:rsidP="00755B8B">
      <w:pPr>
        <w:spacing w:line="360" w:lineRule="auto"/>
        <w:jc w:val="both"/>
        <w:rPr>
          <w:rFonts w:cstheme="minorHAnsi"/>
          <w:sz w:val="24"/>
          <w:szCs w:val="24"/>
        </w:rPr>
      </w:pPr>
    </w:p>
    <w:sectPr w:rsidR="00C9104C" w:rsidRPr="000D68F1" w:rsidSect="00485B7E">
      <w:headerReference w:type="even" r:id="rId63"/>
      <w:headerReference w:type="default" r:id="rId64"/>
      <w:footerReference w:type="default" r:id="rId65"/>
      <w:headerReference w:type="first" r:id="rId6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8CE47" w14:textId="77777777" w:rsidR="00EF583A" w:rsidRDefault="00EF583A" w:rsidP="008B7088">
      <w:r>
        <w:separator/>
      </w:r>
    </w:p>
  </w:endnote>
  <w:endnote w:type="continuationSeparator" w:id="0">
    <w:p w14:paraId="2EE4EE99" w14:textId="77777777" w:rsidR="00EF583A" w:rsidRDefault="00EF583A" w:rsidP="008B7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227E" w14:textId="77777777" w:rsidR="00BA5025" w:rsidRDefault="00BA5025" w:rsidP="00D04F8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88F28F3" w14:textId="77777777" w:rsidR="00BA5025" w:rsidRDefault="00BA5025" w:rsidP="00D04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884317"/>
      <w:docPartObj>
        <w:docPartGallery w:val="Page Numbers (Bottom of Page)"/>
        <w:docPartUnique/>
      </w:docPartObj>
    </w:sdtPr>
    <w:sdtEndPr>
      <w:rPr>
        <w:noProof/>
      </w:rPr>
    </w:sdtEndPr>
    <w:sdtContent>
      <w:p w14:paraId="053E05CF" w14:textId="44AEADE6" w:rsidR="00BA5025" w:rsidRDefault="001146A3" w:rsidP="00AC333C">
        <w:pPr>
          <w:pStyle w:val="Footer"/>
          <w:jc w:val="center"/>
          <w:rPr>
            <w:noProof/>
          </w:rPr>
        </w:pPr>
        <w:r>
          <w:rPr>
            <w:noProof/>
          </w:rPr>
          <w:drawing>
            <wp:anchor distT="0" distB="0" distL="114300" distR="114300" simplePos="0" relativeHeight="251660800" behindDoc="1" locked="0" layoutInCell="1" allowOverlap="1" wp14:anchorId="39B7BE51" wp14:editId="04D8FBA1">
              <wp:simplePos x="0" y="0"/>
              <wp:positionH relativeFrom="margin">
                <wp:align>right</wp:align>
              </wp:positionH>
              <wp:positionV relativeFrom="paragraph">
                <wp:posOffset>-250825</wp:posOffset>
              </wp:positionV>
              <wp:extent cx="603250" cy="603250"/>
              <wp:effectExtent l="0" t="0" r="6350" b="6350"/>
              <wp:wrapTight wrapText="bothSides">
                <wp:wrapPolygon edited="0">
                  <wp:start x="0" y="0"/>
                  <wp:lineTo x="0" y="21145"/>
                  <wp:lineTo x="21145" y="21145"/>
                  <wp:lineTo x="21145"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8E6">
          <w:rPr>
            <w:rFonts w:ascii="Arial" w:hAnsi="Arial" w:cs="Arial"/>
            <w:noProof/>
            <w:color w:val="2962FF"/>
            <w:sz w:val="20"/>
            <w:szCs w:val="20"/>
            <w:lang w:eastAsia="en-GB"/>
          </w:rPr>
          <w:drawing>
            <wp:anchor distT="0" distB="0" distL="114300" distR="114300" simplePos="0" relativeHeight="251656704" behindDoc="0" locked="0" layoutInCell="1" allowOverlap="1" wp14:anchorId="4B574A47" wp14:editId="69BDB495">
              <wp:simplePos x="0" y="0"/>
              <wp:positionH relativeFrom="margin">
                <wp:posOffset>-71562</wp:posOffset>
              </wp:positionH>
              <wp:positionV relativeFrom="paragraph">
                <wp:posOffset>-159879</wp:posOffset>
              </wp:positionV>
              <wp:extent cx="1286634" cy="452160"/>
              <wp:effectExtent l="0" t="0" r="8890" b="5080"/>
              <wp:wrapThrough wrapText="bothSides">
                <wp:wrapPolygon edited="0">
                  <wp:start x="0" y="0"/>
                  <wp:lineTo x="0" y="20933"/>
                  <wp:lineTo x="21429" y="20933"/>
                  <wp:lineTo x="21429" y="0"/>
                  <wp:lineTo x="0" y="0"/>
                </wp:wrapPolygon>
              </wp:wrapThrough>
              <wp:docPr id="198" name="Picture 198" descr="Leeds City Council | LinkedI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 City Council | LinkedIn">
                        <a:hlinkClick r:id="rId2" tgtFrame="&quot;_blank&quot;"/>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32215" b="32643"/>
                      <a:stretch/>
                    </pic:blipFill>
                    <pic:spPr bwMode="auto">
                      <a:xfrm>
                        <a:off x="0" y="0"/>
                        <a:ext cx="1286634" cy="45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025">
          <w:fldChar w:fldCharType="begin"/>
        </w:r>
        <w:r w:rsidR="00BA5025">
          <w:instrText xml:space="preserve"> PAGE   \* MERGEFORMAT </w:instrText>
        </w:r>
        <w:r w:rsidR="00BA5025">
          <w:fldChar w:fldCharType="separate"/>
        </w:r>
        <w:r w:rsidR="00924CE4">
          <w:rPr>
            <w:noProof/>
          </w:rPr>
          <w:t>8</w:t>
        </w:r>
        <w:r w:rsidR="00BA5025">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C9F55" w14:textId="77777777" w:rsidR="00BA5025" w:rsidRDefault="00BA5025">
    <w:pPr>
      <w:pStyle w:val="Footer"/>
      <w:jc w:val="center"/>
    </w:pPr>
  </w:p>
  <w:p w14:paraId="49B96C99" w14:textId="77777777" w:rsidR="00BA5025" w:rsidRDefault="00BA50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2E43709" w14:paraId="2F3361BE" w14:textId="77777777" w:rsidTr="22E43709">
      <w:trPr>
        <w:trHeight w:val="300"/>
      </w:trPr>
      <w:tc>
        <w:tcPr>
          <w:tcW w:w="3005" w:type="dxa"/>
        </w:tcPr>
        <w:p w14:paraId="0ECAE584" w14:textId="77777777" w:rsidR="00391345" w:rsidRDefault="00391345" w:rsidP="22E43709">
          <w:pPr>
            <w:pStyle w:val="Header"/>
            <w:ind w:left="-115"/>
          </w:pPr>
        </w:p>
      </w:tc>
      <w:tc>
        <w:tcPr>
          <w:tcW w:w="3005" w:type="dxa"/>
        </w:tcPr>
        <w:p w14:paraId="18D3AED4" w14:textId="77777777" w:rsidR="00391345" w:rsidRDefault="00391345" w:rsidP="22E43709">
          <w:pPr>
            <w:pStyle w:val="Header"/>
            <w:jc w:val="center"/>
          </w:pPr>
        </w:p>
      </w:tc>
      <w:tc>
        <w:tcPr>
          <w:tcW w:w="3005" w:type="dxa"/>
        </w:tcPr>
        <w:p w14:paraId="0BE6C57F" w14:textId="77777777" w:rsidR="00391345" w:rsidRDefault="00391345" w:rsidP="22E43709">
          <w:pPr>
            <w:pStyle w:val="Header"/>
            <w:ind w:right="-115"/>
            <w:jc w:val="right"/>
          </w:pPr>
        </w:p>
      </w:tc>
    </w:tr>
  </w:tbl>
  <w:p w14:paraId="6139903C" w14:textId="77777777" w:rsidR="00391345" w:rsidRDefault="00391345" w:rsidP="22E43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FFE32" w14:textId="77777777" w:rsidR="00EF583A" w:rsidRDefault="00EF583A" w:rsidP="008B7088">
      <w:r>
        <w:separator/>
      </w:r>
    </w:p>
  </w:footnote>
  <w:footnote w:type="continuationSeparator" w:id="0">
    <w:p w14:paraId="35DC6154" w14:textId="77777777" w:rsidR="00EF583A" w:rsidRDefault="00EF583A" w:rsidP="008B7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0457" w14:textId="34C6B979" w:rsidR="009F2762" w:rsidRDefault="009F27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976E" w14:textId="46C63824" w:rsidR="009968E6" w:rsidRDefault="009968E6" w:rsidP="009968E6">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7C48" w14:textId="7413C057" w:rsidR="00BA5025" w:rsidRDefault="00BA5025">
    <w:pPr>
      <w:pStyle w:val="Header"/>
    </w:pPr>
    <w:r>
      <w:rPr>
        <w:noProof/>
        <w:lang w:eastAsia="en-GB"/>
      </w:rPr>
      <mc:AlternateContent>
        <mc:Choice Requires="wps">
          <w:drawing>
            <wp:anchor distT="0" distB="0" distL="114300" distR="114300" simplePos="0" relativeHeight="251659264" behindDoc="0" locked="0" layoutInCell="1" allowOverlap="1" wp14:anchorId="3C86911F" wp14:editId="49F97B25">
              <wp:simplePos x="0" y="0"/>
              <wp:positionH relativeFrom="margin">
                <wp:align>right</wp:align>
              </wp:positionH>
              <wp:positionV relativeFrom="paragraph">
                <wp:posOffset>-68580</wp:posOffset>
              </wp:positionV>
              <wp:extent cx="1603375" cy="1771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03375" cy="1771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113F2" w14:textId="210C8F61" w:rsidR="00BA5025" w:rsidRDefault="00912842">
                          <w:r>
                            <w:rPr>
                              <w:noProof/>
                            </w:rPr>
                            <w:drawing>
                              <wp:inline distT="0" distB="0" distL="0" distR="0" wp14:anchorId="0D1CFF3D" wp14:editId="2DFAD843">
                                <wp:extent cx="1492250" cy="14922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6911F" id="_x0000_t202" coordsize="21600,21600" o:spt="202" path="m,l,21600r21600,l21600,xe">
              <v:stroke joinstyle="miter"/>
              <v:path gradientshapeok="t" o:connecttype="rect"/>
            </v:shapetype>
            <v:shape id="Text Box 11" o:spid="_x0000_s1027" type="#_x0000_t202" style="position:absolute;margin-left:75.05pt;margin-top:-5.4pt;width:126.25pt;height:13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7MdgIAAGYFAAAOAAAAZHJzL2Uyb0RvYy54bWysVEtv2zAMvg/YfxB0X52kbbIFdYqsRYcB&#10;RVusHXpWZCkRJouaxMTOfv0o2Xms66XDLjYlfnx9Inlx2daWbVSIBlzJhycDzpSTUBm3LPn3p5sP&#10;HzmLKFwlLDhV8q2K/HL2/t1F46dqBCuwlQqMnLg4bXzJV4h+WhRRrlQt4gl45UipIdQC6RiWRRVE&#10;Q95rW4wGg3HRQKh8AKlipNvrTsln2b/WSuK91lEhsyWn3DB/Q/4u0reYXYjpMgi/MrJPQ/xDFrUw&#10;joLuXV0LFGwdzF+uaiMDRNB4IqEuQGsjVa6BqhkOXlTzuBJe5VqInOj3NMX/51bebR79Q2DYfoaW&#10;HjAR0vg4jXSZ6ml1qNOfMmWkJwq3e9pUi0wmo/Hg9HRyzpkk3XAyGY7PM7HFwdyHiF8U1CwJJQ/0&#10;LpkusbmNSCEJuoOkaBGsqW6MtfmQekFd2cA2gl7RYk6SLP5AWceako9PKXQycpDMO8/WpRuVu6EP&#10;dygxS7i1KmGs+6Y0M1Wu9JXYQkrl9vEzOqE0hXqLYY8/ZPUW464OssiRweHeuDYOQq4+j8+BsurH&#10;jjLd4Ynwo7qTiO2i7Z9+AdWWOiJANyzRyxtDr3YrIj6IQNNBTUATj/f00RaIdeglzlYQfr12n/DU&#10;tKTlrKFpK3n8uRZBcWa/OmrnT8OzszSe+XB2PhnRIRxrFscat66vgFphSLvFyywmPNqdqAPUz7QY&#10;5ikqqYSTFLvkuBOvsNsBtFikms8ziAbSC7x1j14m14ne1JNP7bMIvm9cpJ6/g91ciumL/u2wydLB&#10;fI2gTW7uRHDHak88DXPu+X7xpG1xfM6ow3qc/QYAAP//AwBQSwMEFAAGAAgAAAAhABptvPjgAAAA&#10;CAEAAA8AAABkcnMvZG93bnJldi54bWxMj8tqwzAQRfeF/IOYQDclkePgNLiWQyl9QHeJ+6A7xZra&#10;ptbIWIrt/H0nq3Y3wx3unJPtJtuKAXvfOFKwWkYgkEpnGqoUvBVPiy0IHzQZ3TpCBWf0sMtnV5lO&#10;jRtpj8MhVIJLyKdaQR1Cl0rpyxqt9kvXIXH27XqrA699JU2vRy63rYyjaCOtbog/1LrDhxrLn8PJ&#10;Kvi6qT5f/fT8Pq6Tdff4MhS3H6ZQ6no+3d+BCDiFv2O44DM65Mx0dCcyXrQKWCQoWKwiFuA4TuIE&#10;xJGHzTYGmWfyv0D+CwAA//8DAFBLAQItABQABgAIAAAAIQC2gziS/gAAAOEBAAATAAAAAAAAAAAA&#10;AAAAAAAAAABbQ29udGVudF9UeXBlc10ueG1sUEsBAi0AFAAGAAgAAAAhADj9If/WAAAAlAEAAAsA&#10;AAAAAAAAAAAAAAAALwEAAF9yZWxzLy5yZWxzUEsBAi0AFAAGAAgAAAAhAFpyfsx2AgAAZgUAAA4A&#10;AAAAAAAAAAAAAAAALgIAAGRycy9lMm9Eb2MueG1sUEsBAi0AFAAGAAgAAAAhABptvPjgAAAACAEA&#10;AA8AAAAAAAAAAAAAAAAA0AQAAGRycy9kb3ducmV2LnhtbFBLBQYAAAAABAAEAPMAAADdBQAAAAA=&#10;" fillcolor="white [3201]" stroked="f" strokeweight=".5pt">
              <v:textbox>
                <w:txbxContent>
                  <w:p w14:paraId="390113F2" w14:textId="210C8F61" w:rsidR="00BA5025" w:rsidRDefault="00912842">
                    <w:r>
                      <w:rPr>
                        <w:noProof/>
                      </w:rPr>
                      <w:drawing>
                        <wp:inline distT="0" distB="0" distL="0" distR="0" wp14:anchorId="0D1CFF3D" wp14:editId="2DFAD843">
                          <wp:extent cx="1492250" cy="14922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inline>
                      </w:drawing>
                    </w:r>
                  </w:p>
                </w:txbxContent>
              </v:textbox>
              <w10:wrap anchorx="margin"/>
            </v:shape>
          </w:pict>
        </mc:Fallback>
      </mc:AlternateContent>
    </w:r>
    <w:r w:rsidRPr="002A28A0">
      <w:rPr>
        <w:noProof/>
        <w:lang w:eastAsia="en-GB"/>
      </w:rPr>
      <w:t xml:space="preserve">  </w:t>
    </w:r>
    <w:r>
      <w:rPr>
        <w:noProof/>
        <w:lang w:eastAsia="en-GB"/>
      </w:rPr>
      <w:drawing>
        <wp:anchor distT="0" distB="0" distL="114300" distR="114300" simplePos="0" relativeHeight="251658240" behindDoc="1" locked="0" layoutInCell="1" allowOverlap="1" wp14:anchorId="169337C7" wp14:editId="28CF7B3A">
          <wp:simplePos x="0" y="0"/>
          <wp:positionH relativeFrom="column">
            <wp:posOffset>-540385</wp:posOffset>
          </wp:positionH>
          <wp:positionV relativeFrom="paragraph">
            <wp:posOffset>-449580</wp:posOffset>
          </wp:positionV>
          <wp:extent cx="7548245" cy="1067498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branding-Word-A4-cover-2WHITE-CIVIC-smaller.png"/>
                  <pic:cNvPicPr/>
                </pic:nvPicPr>
                <pic:blipFill>
                  <a:blip r:embed="rId3">
                    <a:extLst>
                      <a:ext uri="{28A0092B-C50C-407E-A947-70E740481C1C}">
                        <a14:useLocalDpi xmlns:a14="http://schemas.microsoft.com/office/drawing/2010/main" val="0"/>
                      </a:ext>
                    </a:extLst>
                  </a:blip>
                  <a:stretch>
                    <a:fillRect/>
                  </a:stretch>
                </pic:blipFill>
                <pic:spPr>
                  <a:xfrm>
                    <a:off x="0" y="0"/>
                    <a:ext cx="7548245" cy="10674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1146" w14:textId="54A00254" w:rsidR="009F2762" w:rsidRDefault="009F27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222B" w14:textId="19864375" w:rsidR="009F2762" w:rsidRDefault="009F27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1F68" w14:textId="3D64871C" w:rsidR="000D68F1" w:rsidRDefault="000D68F1">
    <w:pPr>
      <w:pStyle w:val="Header"/>
    </w:pPr>
    <w:r>
      <w:rPr>
        <w:rFonts w:ascii="Arial" w:hAnsi="Arial" w:cs="Arial"/>
        <w:noProof/>
        <w:color w:val="2962FF"/>
        <w:sz w:val="20"/>
        <w:szCs w:val="20"/>
        <w:lang w:eastAsia="en-GB"/>
      </w:rPr>
      <mc:AlternateContent>
        <mc:Choice Requires="wps">
          <w:drawing>
            <wp:anchor distT="0" distB="0" distL="114300" distR="114300" simplePos="0" relativeHeight="251662848" behindDoc="0" locked="0" layoutInCell="1" allowOverlap="1" wp14:anchorId="1DE49E3C" wp14:editId="6697322B">
              <wp:simplePos x="0" y="0"/>
              <wp:positionH relativeFrom="column">
                <wp:posOffset>5441315</wp:posOffset>
              </wp:positionH>
              <wp:positionV relativeFrom="paragraph">
                <wp:posOffset>-21590</wp:posOffset>
              </wp:positionV>
              <wp:extent cx="1028700" cy="11049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02870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A5622" w14:textId="77777777" w:rsidR="000D68F1" w:rsidRDefault="000D68F1">
                          <w:r w:rsidRPr="002A28A0">
                            <w:rPr>
                              <w:noProof/>
                              <w:lang w:eastAsia="en-GB"/>
                            </w:rPr>
                            <w:drawing>
                              <wp:inline distT="0" distB="0" distL="0" distR="0" wp14:anchorId="3974C74C" wp14:editId="500E82AE">
                                <wp:extent cx="839470" cy="92341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9234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E49E3C" id="_x0000_t202" coordsize="21600,21600" o:spt="202" path="m,l,21600r21600,l21600,xe">
              <v:stroke joinstyle="miter"/>
              <v:path gradientshapeok="t" o:connecttype="rect"/>
            </v:shapetype>
            <v:shape id="Text Box 4" o:spid="_x0000_s1028" type="#_x0000_t202" style="position:absolute;margin-left:428.45pt;margin-top:-1.7pt;width:81pt;height:8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VggAIAAJUFAAAOAAAAZHJzL2Uyb0RvYy54bWysVEtv2zAMvg/YfxB0X+xk6SuIU2QpMgwI&#10;2mLt0LMiS4lQWdQkJXb260vJzqNdLx12kUnzI0V+Ijm+bipNtsJ5Baag/V5OiTAcSmVWBf31OP9y&#10;SYkPzJRMgxEF3QlPryefP41rOxIDWIMuhSMYxPhRbQu6DsGOsszztaiY74EVBo0SXMUCqm6VlY7V&#10;GL3S2SDPz7MaXGkdcOE9/r1pjXSS4kspeLiT0otAdEExt5BOl85lPLPJmI1Wjtm14l0a7B+yqJgy&#10;eOkh1A0LjGyc+itUpbgDDzL0OFQZSKm4SDVgNf38TTUPa2ZFqgXJ8fZAk/9/Yfnt9sHeOxKab9Dg&#10;A0ZCautHHn/GehrpqvjFTAnakcLdgTbRBMKjUz64vMjRxNHW7+fDK1QwTnZ0t86H7wIqEoWCOnyX&#10;RBfbLnxooXtIvM2DVuVcaZ2U2Atiph3ZMnxFHVKSGPwVShtSF/T861meAr+yxdAH/6Vm/LlL7wSF&#10;8bSJ14nUNV1aRyqSFHZaRIw2P4UkqkyMvJMj41yYQ54JHVESK/qIY4c/ZvUR57YO9Eg3gwkH50oZ&#10;cC1Lr6ktn/fUyhaPb3hSdxRDs2yw8JNOWUK5wwZy0M6Wt3yukO8F8+GeORwmbAxcEOEOD6kBHwk6&#10;iZI1uD/v/Y947HG0UlLjcBbU/94wJyjRPwx2/1V/OIzTnJTh2cUAFXdqWZ5azKaaAXZOH1eR5UmM&#10;+KD3onRQPeEemcZb0cQMx7sLGvbiLLQrA/cQF9NpAuH8WhYW5sHyGDqyHPvssXliznZ9HnBEbmE/&#10;xmz0pt1bbPQ0MN0EkCrNQuS5ZbXjH2c/TVO3p+JyOdUT6rhNJy8AAAD//wMAUEsDBBQABgAIAAAA&#10;IQBIVIcI3gAAAAsBAAAPAAAAZHJzL2Rvd25yZXYueG1sTI9NTwMhEIbvJv4HMibeWqgfK90u26ip&#10;Xnqymp6nCwXiAhug2/XfS096m48n7zzTrCfXk1HFZIMXsJgzIMp3QVqvBXx9vs04kJTRS+yDVwJ+&#10;VIJ1e33VYC3D2X+ocZc1KSE+1SjA5DzUlKbOKIdpHgbly+4YosNc2qipjHgu4a6nd4xV1KH15YLB&#10;Qb0a1X3vTk7A5kUvdccxmg2X1o7T/rjV70Lc3kzPKyBZTfkPhot+UYe2OB3CyctEegH8sVoWVMDs&#10;/gHIBWALXiaHUj2xCmjb0P8/tL8AAAD//wMAUEsBAi0AFAAGAAgAAAAhALaDOJL+AAAA4QEAABMA&#10;AAAAAAAAAAAAAAAAAAAAAFtDb250ZW50X1R5cGVzXS54bWxQSwECLQAUAAYACAAAACEAOP0h/9YA&#10;AACUAQAACwAAAAAAAAAAAAAAAAAvAQAAX3JlbHMvLnJlbHNQSwECLQAUAAYACAAAACEA4xfFYIAC&#10;AACVBQAADgAAAAAAAAAAAAAAAAAuAgAAZHJzL2Uyb0RvYy54bWxQSwECLQAUAAYACAAAACEASFSH&#10;CN4AAAALAQAADwAAAAAAAAAAAAAAAADaBAAAZHJzL2Rvd25yZXYueG1sUEsFBgAAAAAEAAQA8wAA&#10;AOUFAAAAAA==&#10;" fillcolor="white [3201]" strokeweight=".5pt">
              <v:textbox>
                <w:txbxContent>
                  <w:p w14:paraId="7ABA5622" w14:textId="77777777" w:rsidR="000D68F1" w:rsidRDefault="000D68F1">
                    <w:r w:rsidRPr="002A28A0">
                      <w:rPr>
                        <w:noProof/>
                        <w:lang w:eastAsia="en-GB"/>
                      </w:rPr>
                      <w:drawing>
                        <wp:inline distT="0" distB="0" distL="0" distR="0" wp14:anchorId="3974C74C" wp14:editId="500E82AE">
                          <wp:extent cx="839470" cy="92341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9470" cy="923417"/>
                                  </a:xfrm>
                                  <a:prstGeom prst="rect">
                                    <a:avLst/>
                                  </a:prstGeom>
                                  <a:noFill/>
                                  <a:ln>
                                    <a:noFill/>
                                  </a:ln>
                                </pic:spPr>
                              </pic:pic>
                            </a:graphicData>
                          </a:graphic>
                        </wp:inline>
                      </w:drawing>
                    </w:r>
                  </w:p>
                </w:txbxContent>
              </v:textbox>
            </v:shape>
          </w:pict>
        </mc:Fallback>
      </mc:AlternateContent>
    </w:r>
    <w:r>
      <w:rPr>
        <w:rFonts w:ascii="Arial" w:hAnsi="Arial" w:cs="Arial"/>
        <w:noProof/>
        <w:color w:val="2962FF"/>
        <w:sz w:val="20"/>
        <w:szCs w:val="20"/>
        <w:lang w:eastAsia="en-GB"/>
      </w:rPr>
      <w:drawing>
        <wp:inline distT="0" distB="0" distL="0" distR="0" wp14:anchorId="516C9BAC" wp14:editId="4E9CFF95">
          <wp:extent cx="1719551" cy="604299"/>
          <wp:effectExtent l="0" t="0" r="0" b="5715"/>
          <wp:docPr id="200" name="Picture 200" descr="Leeds City Council | LinkedIn">
            <a:hlinkClick xmlns:a="http://schemas.openxmlformats.org/drawingml/2006/main" r:id="rId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eds City Council | LinkedIn">
                    <a:hlinkClick r:id="rId3" tgtFrame="&quot;_blank&quo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t="32215" b="32643"/>
                  <a:stretch/>
                </pic:blipFill>
                <pic:spPr bwMode="auto">
                  <a:xfrm>
                    <a:off x="0" y="0"/>
                    <a:ext cx="1756090" cy="61714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BABF" w14:textId="1C7A8EB3" w:rsidR="009F2762" w:rsidRDefault="009F27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156C" w14:textId="24C11B4E" w:rsidR="009F2762" w:rsidRDefault="009F27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F18A" w14:textId="4ED6AB68" w:rsidR="009F2762" w:rsidRDefault="009F2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E7713"/>
    <w:multiLevelType w:val="hybridMultilevel"/>
    <w:tmpl w:val="D80E0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30778C"/>
    <w:multiLevelType w:val="hybridMultilevel"/>
    <w:tmpl w:val="60C2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214669"/>
    <w:multiLevelType w:val="hybridMultilevel"/>
    <w:tmpl w:val="7F0A2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5C158F"/>
    <w:multiLevelType w:val="multilevel"/>
    <w:tmpl w:val="8050EB2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2D0950"/>
    <w:multiLevelType w:val="hybridMultilevel"/>
    <w:tmpl w:val="F118C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00C514F"/>
    <w:multiLevelType w:val="hybridMultilevel"/>
    <w:tmpl w:val="F36E46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5CD6FC4"/>
    <w:multiLevelType w:val="hybridMultilevel"/>
    <w:tmpl w:val="AB5EC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DC579E7"/>
    <w:multiLevelType w:val="hybridMultilevel"/>
    <w:tmpl w:val="D99CF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1CD2615"/>
    <w:multiLevelType w:val="hybridMultilevel"/>
    <w:tmpl w:val="5056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055E53"/>
    <w:multiLevelType w:val="multilevel"/>
    <w:tmpl w:val="E15E4D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7F25C76"/>
    <w:multiLevelType w:val="multilevel"/>
    <w:tmpl w:val="D0E8D4E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A086799"/>
    <w:multiLevelType w:val="hybridMultilevel"/>
    <w:tmpl w:val="43406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193846">
    <w:abstractNumId w:val="11"/>
  </w:num>
  <w:num w:numId="2" w16cid:durableId="797531550">
    <w:abstractNumId w:val="5"/>
  </w:num>
  <w:num w:numId="3" w16cid:durableId="263345089">
    <w:abstractNumId w:val="1"/>
  </w:num>
  <w:num w:numId="4" w16cid:durableId="1765220125">
    <w:abstractNumId w:val="4"/>
  </w:num>
  <w:num w:numId="5" w16cid:durableId="132254011">
    <w:abstractNumId w:val="0"/>
  </w:num>
  <w:num w:numId="6" w16cid:durableId="1894655760">
    <w:abstractNumId w:val="9"/>
  </w:num>
  <w:num w:numId="7" w16cid:durableId="1808929787">
    <w:abstractNumId w:val="2"/>
  </w:num>
  <w:num w:numId="8" w16cid:durableId="901406782">
    <w:abstractNumId w:val="8"/>
  </w:num>
  <w:num w:numId="9" w16cid:durableId="1974947714">
    <w:abstractNumId w:val="7"/>
  </w:num>
  <w:num w:numId="10" w16cid:durableId="1158962802">
    <w:abstractNumId w:val="10"/>
  </w:num>
  <w:num w:numId="11" w16cid:durableId="1565216134">
    <w:abstractNumId w:val="3"/>
  </w:num>
  <w:num w:numId="12" w16cid:durableId="174047115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8CE"/>
    <w:rsid w:val="00020748"/>
    <w:rsid w:val="00027BD7"/>
    <w:rsid w:val="00031940"/>
    <w:rsid w:val="00040196"/>
    <w:rsid w:val="0004698C"/>
    <w:rsid w:val="00070927"/>
    <w:rsid w:val="00073861"/>
    <w:rsid w:val="00075465"/>
    <w:rsid w:val="00075937"/>
    <w:rsid w:val="00076895"/>
    <w:rsid w:val="000866DC"/>
    <w:rsid w:val="000930EC"/>
    <w:rsid w:val="000A5815"/>
    <w:rsid w:val="000B431D"/>
    <w:rsid w:val="000B61DF"/>
    <w:rsid w:val="000D68F1"/>
    <w:rsid w:val="000F42A4"/>
    <w:rsid w:val="00111482"/>
    <w:rsid w:val="001146A3"/>
    <w:rsid w:val="00117910"/>
    <w:rsid w:val="00142741"/>
    <w:rsid w:val="00155AF2"/>
    <w:rsid w:val="0015666F"/>
    <w:rsid w:val="0015724A"/>
    <w:rsid w:val="00165A98"/>
    <w:rsid w:val="0017002D"/>
    <w:rsid w:val="00171D6F"/>
    <w:rsid w:val="0017788D"/>
    <w:rsid w:val="0018106A"/>
    <w:rsid w:val="00185B87"/>
    <w:rsid w:val="001A0F80"/>
    <w:rsid w:val="001A1834"/>
    <w:rsid w:val="001B5579"/>
    <w:rsid w:val="001B6B1F"/>
    <w:rsid w:val="001B6B86"/>
    <w:rsid w:val="001C55A1"/>
    <w:rsid w:val="001E65E9"/>
    <w:rsid w:val="001F0C60"/>
    <w:rsid w:val="00260744"/>
    <w:rsid w:val="00271993"/>
    <w:rsid w:val="0027223B"/>
    <w:rsid w:val="002921B4"/>
    <w:rsid w:val="002A28A0"/>
    <w:rsid w:val="002A3341"/>
    <w:rsid w:val="002C3FEC"/>
    <w:rsid w:val="002D3D79"/>
    <w:rsid w:val="002D43E0"/>
    <w:rsid w:val="002D4E94"/>
    <w:rsid w:val="002E0467"/>
    <w:rsid w:val="00301EBA"/>
    <w:rsid w:val="0030340C"/>
    <w:rsid w:val="003101D2"/>
    <w:rsid w:val="00310351"/>
    <w:rsid w:val="0031411A"/>
    <w:rsid w:val="00323B7B"/>
    <w:rsid w:val="00365C30"/>
    <w:rsid w:val="00366335"/>
    <w:rsid w:val="0037589D"/>
    <w:rsid w:val="00380A09"/>
    <w:rsid w:val="00384D9A"/>
    <w:rsid w:val="003875F9"/>
    <w:rsid w:val="00391345"/>
    <w:rsid w:val="003A53E2"/>
    <w:rsid w:val="003C1B9C"/>
    <w:rsid w:val="003C1DDC"/>
    <w:rsid w:val="003E06A3"/>
    <w:rsid w:val="003E14C5"/>
    <w:rsid w:val="003F45D1"/>
    <w:rsid w:val="003F6A05"/>
    <w:rsid w:val="003F6C91"/>
    <w:rsid w:val="00404083"/>
    <w:rsid w:val="00457C23"/>
    <w:rsid w:val="00465AE0"/>
    <w:rsid w:val="00476C6E"/>
    <w:rsid w:val="004844BF"/>
    <w:rsid w:val="004A104B"/>
    <w:rsid w:val="004B0296"/>
    <w:rsid w:val="004B1964"/>
    <w:rsid w:val="004B29DE"/>
    <w:rsid w:val="004C5AC9"/>
    <w:rsid w:val="004D1330"/>
    <w:rsid w:val="004E16EA"/>
    <w:rsid w:val="004E6039"/>
    <w:rsid w:val="004F2545"/>
    <w:rsid w:val="00501366"/>
    <w:rsid w:val="005103F1"/>
    <w:rsid w:val="00512232"/>
    <w:rsid w:val="0051636D"/>
    <w:rsid w:val="00516740"/>
    <w:rsid w:val="00536995"/>
    <w:rsid w:val="005939DF"/>
    <w:rsid w:val="0059780B"/>
    <w:rsid w:val="005B3AB9"/>
    <w:rsid w:val="005D72AE"/>
    <w:rsid w:val="00606F81"/>
    <w:rsid w:val="0061604C"/>
    <w:rsid w:val="00617658"/>
    <w:rsid w:val="006329BB"/>
    <w:rsid w:val="00634EF9"/>
    <w:rsid w:val="00635FDA"/>
    <w:rsid w:val="006367B2"/>
    <w:rsid w:val="00640291"/>
    <w:rsid w:val="00654ADF"/>
    <w:rsid w:val="00672CC3"/>
    <w:rsid w:val="00695DB7"/>
    <w:rsid w:val="006B4A9B"/>
    <w:rsid w:val="006B5899"/>
    <w:rsid w:val="006B627D"/>
    <w:rsid w:val="006C339A"/>
    <w:rsid w:val="006D36F5"/>
    <w:rsid w:val="006D485E"/>
    <w:rsid w:val="006E326B"/>
    <w:rsid w:val="006F4956"/>
    <w:rsid w:val="006F7EEA"/>
    <w:rsid w:val="0072350E"/>
    <w:rsid w:val="00726B2C"/>
    <w:rsid w:val="0073273F"/>
    <w:rsid w:val="00733FC8"/>
    <w:rsid w:val="00755659"/>
    <w:rsid w:val="00755B8B"/>
    <w:rsid w:val="00760661"/>
    <w:rsid w:val="00765842"/>
    <w:rsid w:val="007736C1"/>
    <w:rsid w:val="0077382D"/>
    <w:rsid w:val="007A43D5"/>
    <w:rsid w:val="007A546F"/>
    <w:rsid w:val="007A6946"/>
    <w:rsid w:val="007C1FC8"/>
    <w:rsid w:val="007C31F7"/>
    <w:rsid w:val="007C72E5"/>
    <w:rsid w:val="007E05C1"/>
    <w:rsid w:val="008050B0"/>
    <w:rsid w:val="00814C17"/>
    <w:rsid w:val="00826FD2"/>
    <w:rsid w:val="0083357B"/>
    <w:rsid w:val="008354EC"/>
    <w:rsid w:val="00847775"/>
    <w:rsid w:val="00853F19"/>
    <w:rsid w:val="008604CF"/>
    <w:rsid w:val="00895912"/>
    <w:rsid w:val="008B7088"/>
    <w:rsid w:val="008C266A"/>
    <w:rsid w:val="008D5E25"/>
    <w:rsid w:val="008E032E"/>
    <w:rsid w:val="008E3017"/>
    <w:rsid w:val="009023C6"/>
    <w:rsid w:val="00906462"/>
    <w:rsid w:val="00911CEC"/>
    <w:rsid w:val="00912842"/>
    <w:rsid w:val="00913953"/>
    <w:rsid w:val="00924CE4"/>
    <w:rsid w:val="00940E35"/>
    <w:rsid w:val="009419FF"/>
    <w:rsid w:val="009476CF"/>
    <w:rsid w:val="009636C1"/>
    <w:rsid w:val="00967D02"/>
    <w:rsid w:val="00986155"/>
    <w:rsid w:val="009968E6"/>
    <w:rsid w:val="00997343"/>
    <w:rsid w:val="009B3C6B"/>
    <w:rsid w:val="009C7E18"/>
    <w:rsid w:val="009D59ED"/>
    <w:rsid w:val="009F2762"/>
    <w:rsid w:val="00A4695A"/>
    <w:rsid w:val="00A5152B"/>
    <w:rsid w:val="00A708EA"/>
    <w:rsid w:val="00A850F1"/>
    <w:rsid w:val="00A855C7"/>
    <w:rsid w:val="00A91B12"/>
    <w:rsid w:val="00A938D4"/>
    <w:rsid w:val="00AA30C3"/>
    <w:rsid w:val="00AC333C"/>
    <w:rsid w:val="00AE4EFA"/>
    <w:rsid w:val="00AF3963"/>
    <w:rsid w:val="00B21DB2"/>
    <w:rsid w:val="00B25467"/>
    <w:rsid w:val="00B2754A"/>
    <w:rsid w:val="00B41CB3"/>
    <w:rsid w:val="00B545A0"/>
    <w:rsid w:val="00B54AB5"/>
    <w:rsid w:val="00B5589F"/>
    <w:rsid w:val="00BA5025"/>
    <w:rsid w:val="00BA6459"/>
    <w:rsid w:val="00BB48CE"/>
    <w:rsid w:val="00BB513B"/>
    <w:rsid w:val="00BB5763"/>
    <w:rsid w:val="00BB6CE2"/>
    <w:rsid w:val="00BD0D41"/>
    <w:rsid w:val="00BD36D4"/>
    <w:rsid w:val="00BD726A"/>
    <w:rsid w:val="00C332D0"/>
    <w:rsid w:val="00C44AD0"/>
    <w:rsid w:val="00C537AA"/>
    <w:rsid w:val="00C53CEA"/>
    <w:rsid w:val="00C821C5"/>
    <w:rsid w:val="00C9104C"/>
    <w:rsid w:val="00C91368"/>
    <w:rsid w:val="00CA3F6F"/>
    <w:rsid w:val="00CD1CB6"/>
    <w:rsid w:val="00CD6FE9"/>
    <w:rsid w:val="00CE330A"/>
    <w:rsid w:val="00CE613F"/>
    <w:rsid w:val="00CF09A6"/>
    <w:rsid w:val="00D04F84"/>
    <w:rsid w:val="00D06025"/>
    <w:rsid w:val="00D10338"/>
    <w:rsid w:val="00D17C37"/>
    <w:rsid w:val="00D23EC4"/>
    <w:rsid w:val="00D43B9E"/>
    <w:rsid w:val="00D73C88"/>
    <w:rsid w:val="00DA1ACC"/>
    <w:rsid w:val="00DC38E2"/>
    <w:rsid w:val="00DC3CA7"/>
    <w:rsid w:val="00DC602D"/>
    <w:rsid w:val="00DF70BD"/>
    <w:rsid w:val="00E005F7"/>
    <w:rsid w:val="00E0383A"/>
    <w:rsid w:val="00E075A7"/>
    <w:rsid w:val="00E23D3E"/>
    <w:rsid w:val="00E479BB"/>
    <w:rsid w:val="00E54B8A"/>
    <w:rsid w:val="00E55487"/>
    <w:rsid w:val="00E62448"/>
    <w:rsid w:val="00E6654E"/>
    <w:rsid w:val="00E76A0A"/>
    <w:rsid w:val="00E86C95"/>
    <w:rsid w:val="00E95B7B"/>
    <w:rsid w:val="00EB26B8"/>
    <w:rsid w:val="00EB4BDE"/>
    <w:rsid w:val="00EB656C"/>
    <w:rsid w:val="00EC2D6C"/>
    <w:rsid w:val="00EC4AAC"/>
    <w:rsid w:val="00ED4F0C"/>
    <w:rsid w:val="00ED5BFC"/>
    <w:rsid w:val="00EF583A"/>
    <w:rsid w:val="00EF65F2"/>
    <w:rsid w:val="00F018CE"/>
    <w:rsid w:val="00F12496"/>
    <w:rsid w:val="00F134DD"/>
    <w:rsid w:val="00F161DA"/>
    <w:rsid w:val="00F24E40"/>
    <w:rsid w:val="00F308CA"/>
    <w:rsid w:val="00F31EDA"/>
    <w:rsid w:val="00F57F8E"/>
    <w:rsid w:val="00F60FD9"/>
    <w:rsid w:val="00F72013"/>
    <w:rsid w:val="00F72D3A"/>
    <w:rsid w:val="00F87D34"/>
    <w:rsid w:val="00F9079A"/>
    <w:rsid w:val="00F95C0D"/>
    <w:rsid w:val="00FA2B7C"/>
    <w:rsid w:val="00FA3F74"/>
    <w:rsid w:val="00FB091F"/>
    <w:rsid w:val="00FB2A60"/>
    <w:rsid w:val="00FB30D1"/>
    <w:rsid w:val="00FB674B"/>
    <w:rsid w:val="00FD00A0"/>
    <w:rsid w:val="00FD0C71"/>
    <w:rsid w:val="00FD3322"/>
    <w:rsid w:val="00FD449C"/>
    <w:rsid w:val="00FD75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1B4A62"/>
  <w14:defaultImageDpi w14:val="300"/>
  <w15:docId w15:val="{0C969C23-46CB-498D-BA4C-07EB7385B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F9"/>
    <w:rPr>
      <w:color w:val="193B45" w:themeColor="text2"/>
      <w:sz w:val="22"/>
    </w:rPr>
  </w:style>
  <w:style w:type="paragraph" w:styleId="Heading1">
    <w:name w:val="heading 1"/>
    <w:basedOn w:val="Normal"/>
    <w:next w:val="Normal"/>
    <w:link w:val="Heading1Char"/>
    <w:uiPriority w:val="9"/>
    <w:qFormat/>
    <w:rsid w:val="00BA6459"/>
    <w:pPr>
      <w:keepNext/>
      <w:keepLines/>
      <w:spacing w:before="320" w:after="80" w:line="240" w:lineRule="auto"/>
      <w:jc w:val="center"/>
      <w:outlineLvl w:val="0"/>
    </w:pPr>
    <w:rPr>
      <w:rFonts w:eastAsiaTheme="majorEastAsia" w:cstheme="majorBidi"/>
      <w:b/>
      <w:i/>
      <w:color w:val="235462" w:themeColor="text2" w:themeTint="E6"/>
      <w:sz w:val="40"/>
      <w:szCs w:val="40"/>
    </w:rPr>
  </w:style>
  <w:style w:type="paragraph" w:styleId="Heading2">
    <w:name w:val="heading 2"/>
    <w:basedOn w:val="Normal"/>
    <w:next w:val="Normal"/>
    <w:link w:val="Heading2Char"/>
    <w:uiPriority w:val="9"/>
    <w:unhideWhenUsed/>
    <w:qFormat/>
    <w:rsid w:val="00EC2D6C"/>
    <w:pPr>
      <w:keepNext/>
      <w:keepLines/>
      <w:spacing w:before="160" w:after="40" w:line="240" w:lineRule="auto"/>
      <w:outlineLvl w:val="1"/>
    </w:pPr>
    <w:rPr>
      <w:rFonts w:eastAsiaTheme="majorEastAsia" w:cstheme="majorBidi"/>
      <w:b/>
      <w:color w:val="235462" w:themeColor="text2" w:themeTint="E6"/>
      <w:sz w:val="32"/>
      <w:szCs w:val="32"/>
    </w:rPr>
  </w:style>
  <w:style w:type="paragraph" w:styleId="Heading3">
    <w:name w:val="heading 3"/>
    <w:basedOn w:val="Normal"/>
    <w:next w:val="Normal"/>
    <w:link w:val="Heading3Char"/>
    <w:uiPriority w:val="9"/>
    <w:unhideWhenUsed/>
    <w:qFormat/>
    <w:rsid w:val="00EB4BDE"/>
    <w:pPr>
      <w:keepNext/>
      <w:keepLines/>
      <w:spacing w:before="160" w:after="0" w:line="240" w:lineRule="auto"/>
      <w:outlineLvl w:val="2"/>
    </w:pPr>
    <w:rPr>
      <w:rFonts w:eastAsiaTheme="majorEastAsia" w:cstheme="majorBidi"/>
      <w:b/>
      <w:i/>
      <w:color w:val="235462" w:themeColor="text2" w:themeTint="E6"/>
      <w:sz w:val="28"/>
      <w:szCs w:val="32"/>
    </w:rPr>
  </w:style>
  <w:style w:type="paragraph" w:styleId="Heading4">
    <w:name w:val="heading 4"/>
    <w:basedOn w:val="Normal"/>
    <w:next w:val="Normal"/>
    <w:link w:val="Heading4Char"/>
    <w:uiPriority w:val="9"/>
    <w:unhideWhenUsed/>
    <w:qFormat/>
    <w:rsid w:val="00171D6F"/>
    <w:pPr>
      <w:keepNext/>
      <w:keepLines/>
      <w:spacing w:before="80" w:after="0"/>
      <w:outlineLvl w:val="3"/>
    </w:pPr>
    <w:rPr>
      <w:rFonts w:eastAsiaTheme="majorEastAsia" w:cstheme="majorBidi"/>
      <w:i/>
      <w:iCs/>
      <w:color w:val="486F82" w:themeColor="accent1" w:themeShade="BF"/>
      <w:szCs w:val="30"/>
    </w:rPr>
  </w:style>
  <w:style w:type="paragraph" w:styleId="Heading5">
    <w:name w:val="heading 5"/>
    <w:basedOn w:val="Normal"/>
    <w:next w:val="Normal"/>
    <w:link w:val="Heading5Char"/>
    <w:uiPriority w:val="9"/>
    <w:unhideWhenUsed/>
    <w:qFormat/>
    <w:rsid w:val="00BB48C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unhideWhenUsed/>
    <w:qFormat/>
    <w:rsid w:val="00BB48C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BB48CE"/>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BB48CE"/>
    <w:pPr>
      <w:keepNext/>
      <w:keepLines/>
      <w:spacing w:before="40" w:after="0"/>
      <w:outlineLvl w:val="7"/>
    </w:pPr>
    <w:rPr>
      <w:rFonts w:asciiTheme="majorHAnsi" w:eastAsiaTheme="majorEastAsia" w:hAnsiTheme="majorHAnsi" w:cstheme="majorBidi"/>
      <w:i/>
      <w:iCs/>
      <w:szCs w:val="22"/>
    </w:rPr>
  </w:style>
  <w:style w:type="paragraph" w:styleId="Heading9">
    <w:name w:val="heading 9"/>
    <w:basedOn w:val="Normal"/>
    <w:next w:val="Normal"/>
    <w:link w:val="Heading9Char"/>
    <w:uiPriority w:val="9"/>
    <w:semiHidden/>
    <w:unhideWhenUsed/>
    <w:qFormat/>
    <w:rsid w:val="00BB48C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6459"/>
    <w:pPr>
      <w:pBdr>
        <w:top w:val="single" w:sz="6" w:space="8" w:color="95C159" w:themeColor="accent3"/>
        <w:bottom w:val="single" w:sz="6" w:space="8" w:color="95C159" w:themeColor="accent3"/>
      </w:pBdr>
      <w:spacing w:after="400" w:line="240" w:lineRule="auto"/>
      <w:contextualSpacing/>
      <w:jc w:val="center"/>
    </w:pPr>
    <w:rPr>
      <w:rFonts w:eastAsiaTheme="majorEastAsia" w:cstheme="majorBidi"/>
      <w:b/>
      <w:i/>
      <w:caps/>
      <w:spacing w:val="30"/>
      <w:sz w:val="56"/>
      <w:szCs w:val="72"/>
    </w:rPr>
  </w:style>
  <w:style w:type="character" w:customStyle="1" w:styleId="TitleChar">
    <w:name w:val="Title Char"/>
    <w:basedOn w:val="DefaultParagraphFont"/>
    <w:link w:val="Title"/>
    <w:uiPriority w:val="10"/>
    <w:rsid w:val="00BA6459"/>
    <w:rPr>
      <w:rFonts w:eastAsiaTheme="majorEastAsia" w:cstheme="majorBidi"/>
      <w:b/>
      <w:i/>
      <w:caps/>
      <w:color w:val="193B45" w:themeColor="text2"/>
      <w:spacing w:val="30"/>
      <w:sz w:val="56"/>
      <w:szCs w:val="72"/>
    </w:rPr>
  </w:style>
  <w:style w:type="paragraph" w:styleId="Subtitle">
    <w:name w:val="Subtitle"/>
    <w:basedOn w:val="Normal"/>
    <w:next w:val="Normal"/>
    <w:link w:val="SubtitleChar"/>
    <w:uiPriority w:val="11"/>
    <w:qFormat/>
    <w:rsid w:val="00BA6459"/>
    <w:pPr>
      <w:numPr>
        <w:ilvl w:val="1"/>
      </w:numPr>
      <w:jc w:val="center"/>
    </w:pPr>
    <w:rPr>
      <w:color w:val="235462" w:themeColor="text2" w:themeTint="E6"/>
      <w:sz w:val="28"/>
      <w:szCs w:val="28"/>
    </w:rPr>
  </w:style>
  <w:style w:type="character" w:customStyle="1" w:styleId="SubtitleChar">
    <w:name w:val="Subtitle Char"/>
    <w:basedOn w:val="DefaultParagraphFont"/>
    <w:link w:val="Subtitle"/>
    <w:uiPriority w:val="11"/>
    <w:rsid w:val="00BA6459"/>
    <w:rPr>
      <w:color w:val="235462" w:themeColor="text2" w:themeTint="E6"/>
      <w:sz w:val="28"/>
      <w:szCs w:val="28"/>
    </w:rPr>
  </w:style>
  <w:style w:type="character" w:customStyle="1" w:styleId="Heading1Char">
    <w:name w:val="Heading 1 Char"/>
    <w:basedOn w:val="DefaultParagraphFont"/>
    <w:link w:val="Heading1"/>
    <w:uiPriority w:val="9"/>
    <w:rsid w:val="00BA6459"/>
    <w:rPr>
      <w:rFonts w:eastAsiaTheme="majorEastAsia" w:cstheme="majorBidi"/>
      <w:b/>
      <w:i/>
      <w:color w:val="235462" w:themeColor="text2" w:themeTint="E6"/>
      <w:sz w:val="40"/>
      <w:szCs w:val="40"/>
    </w:rPr>
  </w:style>
  <w:style w:type="paragraph" w:styleId="NoSpacing">
    <w:name w:val="No Spacing"/>
    <w:link w:val="NoSpacingChar"/>
    <w:uiPriority w:val="1"/>
    <w:qFormat/>
    <w:rsid w:val="00BB48CE"/>
    <w:pPr>
      <w:spacing w:after="0" w:line="240" w:lineRule="auto"/>
    </w:pPr>
  </w:style>
  <w:style w:type="table" w:styleId="MediumGrid1-Accent1">
    <w:name w:val="Medium Grid 1 Accent 1"/>
    <w:basedOn w:val="TableNormal"/>
    <w:uiPriority w:val="67"/>
    <w:rsid w:val="00CD1CB6"/>
    <w:tblPr>
      <w:tblStyleRowBandSize w:val="1"/>
      <w:tblStyleColBandSize w:val="1"/>
      <w:tblBorders>
        <w:top w:val="single" w:sz="8" w:space="0" w:color="8CAEBF" w:themeColor="accent1" w:themeTint="BF"/>
        <w:left w:val="single" w:sz="8" w:space="0" w:color="8CAEBF" w:themeColor="accent1" w:themeTint="BF"/>
        <w:bottom w:val="single" w:sz="8" w:space="0" w:color="8CAEBF" w:themeColor="accent1" w:themeTint="BF"/>
        <w:right w:val="single" w:sz="8" w:space="0" w:color="8CAEBF" w:themeColor="accent1" w:themeTint="BF"/>
        <w:insideH w:val="single" w:sz="8" w:space="0" w:color="8CAEBF" w:themeColor="accent1" w:themeTint="BF"/>
        <w:insideV w:val="single" w:sz="8" w:space="0" w:color="8CAEBF" w:themeColor="accent1" w:themeTint="BF"/>
      </w:tblBorders>
    </w:tblPr>
    <w:tcPr>
      <w:shd w:val="clear" w:color="auto" w:fill="D9E4EA" w:themeFill="accent1" w:themeFillTint="3F"/>
    </w:tcPr>
    <w:tblStylePr w:type="firstRow">
      <w:rPr>
        <w:b/>
        <w:bCs/>
      </w:rPr>
    </w:tblStylePr>
    <w:tblStylePr w:type="lastRow">
      <w:rPr>
        <w:b/>
        <w:bCs/>
      </w:rPr>
      <w:tblPr/>
      <w:tcPr>
        <w:tcBorders>
          <w:top w:val="single" w:sz="18" w:space="0" w:color="8CAEBF" w:themeColor="accent1" w:themeTint="BF"/>
        </w:tcBorders>
      </w:tcPr>
    </w:tblStylePr>
    <w:tblStylePr w:type="firstCol">
      <w:rPr>
        <w:b/>
        <w:bCs/>
      </w:rPr>
    </w:tblStylePr>
    <w:tblStylePr w:type="lastCol">
      <w:rPr>
        <w:b/>
        <w:bCs/>
      </w:rPr>
    </w:tblStylePr>
    <w:tblStylePr w:type="band1Vert">
      <w:tblPr/>
      <w:tcPr>
        <w:shd w:val="clear" w:color="auto" w:fill="B2C9D4" w:themeFill="accent1" w:themeFillTint="7F"/>
      </w:tcPr>
    </w:tblStylePr>
    <w:tblStylePr w:type="band1Horz">
      <w:tblPr/>
      <w:tcPr>
        <w:shd w:val="clear" w:color="auto" w:fill="B2C9D4" w:themeFill="accent1" w:themeFillTint="7F"/>
      </w:tcPr>
    </w:tblStylePr>
  </w:style>
  <w:style w:type="paragraph" w:styleId="Footer">
    <w:name w:val="footer"/>
    <w:basedOn w:val="Normal"/>
    <w:link w:val="FooterChar"/>
    <w:uiPriority w:val="99"/>
    <w:unhideWhenUsed/>
    <w:rsid w:val="00D04F84"/>
    <w:pPr>
      <w:tabs>
        <w:tab w:val="center" w:pos="4320"/>
        <w:tab w:val="right" w:pos="8640"/>
      </w:tabs>
    </w:pPr>
  </w:style>
  <w:style w:type="character" w:customStyle="1" w:styleId="FooterChar">
    <w:name w:val="Footer Char"/>
    <w:basedOn w:val="DefaultParagraphFont"/>
    <w:link w:val="Footer"/>
    <w:uiPriority w:val="99"/>
    <w:rsid w:val="00D04F84"/>
    <w:rPr>
      <w:rFonts w:ascii="Arial" w:hAnsi="Arial" w:cs="Arial"/>
    </w:rPr>
  </w:style>
  <w:style w:type="character" w:styleId="PageNumber">
    <w:name w:val="page number"/>
    <w:basedOn w:val="DefaultParagraphFont"/>
    <w:uiPriority w:val="99"/>
    <w:semiHidden/>
    <w:unhideWhenUsed/>
    <w:rsid w:val="00D73C88"/>
  </w:style>
  <w:style w:type="paragraph" w:styleId="Header">
    <w:name w:val="header"/>
    <w:basedOn w:val="Normal"/>
    <w:link w:val="HeaderChar"/>
    <w:uiPriority w:val="99"/>
    <w:unhideWhenUsed/>
    <w:rsid w:val="00D73C88"/>
    <w:pPr>
      <w:tabs>
        <w:tab w:val="center" w:pos="4320"/>
        <w:tab w:val="right" w:pos="8640"/>
      </w:tabs>
    </w:pPr>
  </w:style>
  <w:style w:type="character" w:customStyle="1" w:styleId="HeaderChar">
    <w:name w:val="Header Char"/>
    <w:basedOn w:val="DefaultParagraphFont"/>
    <w:link w:val="Header"/>
    <w:uiPriority w:val="99"/>
    <w:rsid w:val="00D73C88"/>
  </w:style>
  <w:style w:type="paragraph" w:styleId="BalloonText">
    <w:name w:val="Balloon Text"/>
    <w:basedOn w:val="Normal"/>
    <w:link w:val="BalloonTextChar"/>
    <w:uiPriority w:val="99"/>
    <w:semiHidden/>
    <w:unhideWhenUsed/>
    <w:rsid w:val="003F6C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C91"/>
    <w:rPr>
      <w:rFonts w:ascii="Lucida Grande" w:hAnsi="Lucida Grande" w:cs="Lucida Grande"/>
      <w:sz w:val="18"/>
      <w:szCs w:val="18"/>
    </w:rPr>
  </w:style>
  <w:style w:type="character" w:customStyle="1" w:styleId="Heading2Char">
    <w:name w:val="Heading 2 Char"/>
    <w:basedOn w:val="DefaultParagraphFont"/>
    <w:link w:val="Heading2"/>
    <w:uiPriority w:val="9"/>
    <w:rsid w:val="00EC2D6C"/>
    <w:rPr>
      <w:rFonts w:eastAsiaTheme="majorEastAsia" w:cstheme="majorBidi"/>
      <w:b/>
      <w:color w:val="235462" w:themeColor="text2" w:themeTint="E6"/>
      <w:sz w:val="32"/>
      <w:szCs w:val="32"/>
    </w:rPr>
  </w:style>
  <w:style w:type="character" w:customStyle="1" w:styleId="Heading3Char">
    <w:name w:val="Heading 3 Char"/>
    <w:basedOn w:val="DefaultParagraphFont"/>
    <w:link w:val="Heading3"/>
    <w:uiPriority w:val="9"/>
    <w:rsid w:val="00EB4BDE"/>
    <w:rPr>
      <w:rFonts w:eastAsiaTheme="majorEastAsia" w:cstheme="majorBidi"/>
      <w:b/>
      <w:i/>
      <w:color w:val="235462" w:themeColor="text2" w:themeTint="E6"/>
      <w:sz w:val="28"/>
      <w:szCs w:val="32"/>
    </w:rPr>
  </w:style>
  <w:style w:type="character" w:customStyle="1" w:styleId="Heading4Char">
    <w:name w:val="Heading 4 Char"/>
    <w:basedOn w:val="DefaultParagraphFont"/>
    <w:link w:val="Heading4"/>
    <w:uiPriority w:val="9"/>
    <w:rsid w:val="00171D6F"/>
    <w:rPr>
      <w:rFonts w:eastAsiaTheme="majorEastAsia" w:cstheme="majorBidi"/>
      <w:i/>
      <w:iCs/>
      <w:color w:val="486F82" w:themeColor="accent1" w:themeShade="BF"/>
      <w:sz w:val="24"/>
      <w:szCs w:val="30"/>
    </w:rPr>
  </w:style>
  <w:style w:type="character" w:customStyle="1" w:styleId="Heading5Char">
    <w:name w:val="Heading 5 Char"/>
    <w:basedOn w:val="DefaultParagraphFont"/>
    <w:link w:val="Heading5"/>
    <w:uiPriority w:val="9"/>
    <w:rsid w:val="00BB48CE"/>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rsid w:val="00BB48CE"/>
    <w:rPr>
      <w:rFonts w:asciiTheme="majorHAnsi" w:eastAsiaTheme="majorEastAsia" w:hAnsiTheme="majorHAnsi" w:cstheme="majorBidi"/>
      <w:i/>
      <w:iCs/>
      <w:sz w:val="26"/>
      <w:szCs w:val="26"/>
    </w:rPr>
  </w:style>
  <w:style w:type="character" w:styleId="Emphasis">
    <w:name w:val="Emphasis"/>
    <w:basedOn w:val="DefaultParagraphFont"/>
    <w:uiPriority w:val="20"/>
    <w:qFormat/>
    <w:rsid w:val="00BB48CE"/>
    <w:rPr>
      <w:i/>
      <w:iCs/>
      <w:color w:val="000000" w:themeColor="text1"/>
    </w:rPr>
  </w:style>
  <w:style w:type="character" w:styleId="IntenseEmphasis">
    <w:name w:val="Intense Emphasis"/>
    <w:basedOn w:val="DefaultParagraphFont"/>
    <w:uiPriority w:val="21"/>
    <w:qFormat/>
    <w:rsid w:val="00BB48CE"/>
    <w:rPr>
      <w:b/>
      <w:bCs/>
      <w:i/>
      <w:iCs/>
      <w:color w:val="auto"/>
    </w:rPr>
  </w:style>
  <w:style w:type="paragraph" w:styleId="Quote">
    <w:name w:val="Quote"/>
    <w:basedOn w:val="Normal"/>
    <w:next w:val="Normal"/>
    <w:link w:val="QuoteChar"/>
    <w:uiPriority w:val="29"/>
    <w:qFormat/>
    <w:rsid w:val="00BB48CE"/>
    <w:pPr>
      <w:spacing w:before="160"/>
      <w:ind w:left="720" w:right="720"/>
      <w:jc w:val="center"/>
    </w:pPr>
    <w:rPr>
      <w:i/>
      <w:iCs/>
      <w:color w:val="709939" w:themeColor="accent3" w:themeShade="BF"/>
      <w:szCs w:val="24"/>
    </w:rPr>
  </w:style>
  <w:style w:type="character" w:customStyle="1" w:styleId="QuoteChar">
    <w:name w:val="Quote Char"/>
    <w:basedOn w:val="DefaultParagraphFont"/>
    <w:link w:val="Quote"/>
    <w:uiPriority w:val="29"/>
    <w:rsid w:val="00BB48CE"/>
    <w:rPr>
      <w:i/>
      <w:iCs/>
      <w:color w:val="709939" w:themeColor="accent3" w:themeShade="BF"/>
      <w:sz w:val="24"/>
      <w:szCs w:val="24"/>
    </w:rPr>
  </w:style>
  <w:style w:type="paragraph" w:styleId="Caption">
    <w:name w:val="caption"/>
    <w:basedOn w:val="Normal"/>
    <w:next w:val="Normal"/>
    <w:uiPriority w:val="35"/>
    <w:unhideWhenUsed/>
    <w:qFormat/>
    <w:rsid w:val="00BB48CE"/>
    <w:pPr>
      <w:spacing w:line="240" w:lineRule="auto"/>
    </w:pPr>
    <w:rPr>
      <w:b/>
      <w:bCs/>
      <w:color w:val="404040" w:themeColor="text1" w:themeTint="BF"/>
      <w:sz w:val="16"/>
      <w:szCs w:val="16"/>
    </w:rPr>
  </w:style>
  <w:style w:type="character" w:styleId="IntenseReference">
    <w:name w:val="Intense Reference"/>
    <w:basedOn w:val="DefaultParagraphFont"/>
    <w:uiPriority w:val="32"/>
    <w:qFormat/>
    <w:rsid w:val="00BB48CE"/>
    <w:rPr>
      <w:b/>
      <w:bCs/>
      <w:caps w:val="0"/>
      <w:smallCaps/>
      <w:color w:val="auto"/>
      <w:spacing w:val="0"/>
      <w:u w:val="single"/>
    </w:rPr>
  </w:style>
  <w:style w:type="paragraph" w:styleId="IntenseQuote">
    <w:name w:val="Intense Quote"/>
    <w:basedOn w:val="Normal"/>
    <w:next w:val="Normal"/>
    <w:link w:val="IntenseQuoteChar"/>
    <w:uiPriority w:val="30"/>
    <w:qFormat/>
    <w:rsid w:val="00BB48CE"/>
    <w:pPr>
      <w:spacing w:before="160" w:line="276" w:lineRule="auto"/>
      <w:ind w:left="936" w:right="936"/>
      <w:jc w:val="center"/>
    </w:pPr>
    <w:rPr>
      <w:rFonts w:asciiTheme="majorHAnsi" w:eastAsiaTheme="majorEastAsia" w:hAnsiTheme="majorHAnsi" w:cstheme="majorBidi"/>
      <w:caps/>
      <w:color w:val="486F82" w:themeColor="accent1" w:themeShade="BF"/>
      <w:sz w:val="28"/>
      <w:szCs w:val="28"/>
    </w:rPr>
  </w:style>
  <w:style w:type="character" w:customStyle="1" w:styleId="IntenseQuoteChar">
    <w:name w:val="Intense Quote Char"/>
    <w:basedOn w:val="DefaultParagraphFont"/>
    <w:link w:val="IntenseQuote"/>
    <w:uiPriority w:val="30"/>
    <w:rsid w:val="00BB48CE"/>
    <w:rPr>
      <w:rFonts w:asciiTheme="majorHAnsi" w:eastAsiaTheme="majorEastAsia" w:hAnsiTheme="majorHAnsi" w:cstheme="majorBidi"/>
      <w:caps/>
      <w:color w:val="486F82" w:themeColor="accent1" w:themeShade="BF"/>
      <w:sz w:val="28"/>
      <w:szCs w:val="28"/>
    </w:rPr>
  </w:style>
  <w:style w:type="character" w:styleId="SubtleReference">
    <w:name w:val="Subtle Reference"/>
    <w:basedOn w:val="DefaultParagraphFont"/>
    <w:uiPriority w:val="31"/>
    <w:qFormat/>
    <w:rsid w:val="00BB48CE"/>
    <w:rPr>
      <w:caps w:val="0"/>
      <w:smallCaps/>
      <w:color w:val="404040" w:themeColor="text1" w:themeTint="BF"/>
      <w:spacing w:val="0"/>
      <w:u w:val="single" w:color="7F7F7F" w:themeColor="text1" w:themeTint="80"/>
    </w:rPr>
  </w:style>
  <w:style w:type="character" w:styleId="SubtleEmphasis">
    <w:name w:val="Subtle Emphasis"/>
    <w:basedOn w:val="DefaultParagraphFont"/>
    <w:uiPriority w:val="19"/>
    <w:qFormat/>
    <w:rsid w:val="00BB48CE"/>
    <w:rPr>
      <w:i/>
      <w:iCs/>
      <w:color w:val="595959" w:themeColor="text1" w:themeTint="A6"/>
    </w:rPr>
  </w:style>
  <w:style w:type="paragraph" w:styleId="BodyText">
    <w:name w:val="Body Text"/>
    <w:basedOn w:val="Normal"/>
    <w:link w:val="BodyTextChar"/>
    <w:uiPriority w:val="99"/>
    <w:unhideWhenUsed/>
    <w:rsid w:val="008B7088"/>
  </w:style>
  <w:style w:type="character" w:customStyle="1" w:styleId="BodyTextChar">
    <w:name w:val="Body Text Char"/>
    <w:basedOn w:val="DefaultParagraphFont"/>
    <w:link w:val="BodyText"/>
    <w:uiPriority w:val="99"/>
    <w:rsid w:val="008B7088"/>
    <w:rPr>
      <w:rFonts w:ascii="Arial" w:hAnsi="Arial" w:cs="Arial"/>
      <w:color w:val="004D71"/>
    </w:rPr>
  </w:style>
  <w:style w:type="character" w:styleId="Strong">
    <w:name w:val="Strong"/>
    <w:basedOn w:val="DefaultParagraphFont"/>
    <w:uiPriority w:val="22"/>
    <w:qFormat/>
    <w:rsid w:val="00BB48CE"/>
    <w:rPr>
      <w:b/>
      <w:bCs/>
    </w:rPr>
  </w:style>
  <w:style w:type="paragraph" w:styleId="ListParagraph">
    <w:name w:val="List Paragraph"/>
    <w:basedOn w:val="Normal"/>
    <w:uiPriority w:val="34"/>
    <w:qFormat/>
    <w:rsid w:val="00755659"/>
    <w:pPr>
      <w:ind w:left="720"/>
      <w:contextualSpacing/>
    </w:pPr>
  </w:style>
  <w:style w:type="character" w:customStyle="1" w:styleId="NoSpacingChar">
    <w:name w:val="No Spacing Char"/>
    <w:basedOn w:val="DefaultParagraphFont"/>
    <w:link w:val="NoSpacing"/>
    <w:uiPriority w:val="1"/>
    <w:rsid w:val="00536995"/>
  </w:style>
  <w:style w:type="paragraph" w:customStyle="1" w:styleId="LightTitle">
    <w:name w:val="Light Title"/>
    <w:basedOn w:val="Title"/>
    <w:next w:val="Normal"/>
    <w:rsid w:val="00EB26B8"/>
    <w:rPr>
      <w:color w:val="FFFFFF" w:themeColor="background1"/>
    </w:rPr>
  </w:style>
  <w:style w:type="paragraph" w:customStyle="1" w:styleId="LightSubtitle">
    <w:name w:val="Light Subtitle"/>
    <w:basedOn w:val="Subtitle"/>
    <w:next w:val="Normal"/>
    <w:rsid w:val="00EB26B8"/>
    <w:rPr>
      <w:color w:val="E0E9EE" w:themeColor="accent1" w:themeTint="33"/>
    </w:rPr>
  </w:style>
  <w:style w:type="paragraph" w:customStyle="1" w:styleId="LightNormal">
    <w:name w:val="Light Normal"/>
    <w:basedOn w:val="Normal"/>
    <w:rsid w:val="006B627D"/>
    <w:rPr>
      <w:color w:val="FFFFFF" w:themeColor="background1"/>
    </w:rPr>
  </w:style>
  <w:style w:type="character" w:customStyle="1" w:styleId="Heading7Char">
    <w:name w:val="Heading 7 Char"/>
    <w:basedOn w:val="DefaultParagraphFont"/>
    <w:link w:val="Heading7"/>
    <w:uiPriority w:val="9"/>
    <w:semiHidden/>
    <w:rsid w:val="00BB48C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BB48CE"/>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BB48CE"/>
    <w:rPr>
      <w:b/>
      <w:bCs/>
      <w:i/>
      <w:iCs/>
    </w:rPr>
  </w:style>
  <w:style w:type="character" w:styleId="BookTitle">
    <w:name w:val="Book Title"/>
    <w:basedOn w:val="DefaultParagraphFont"/>
    <w:uiPriority w:val="33"/>
    <w:qFormat/>
    <w:rsid w:val="00BB48CE"/>
    <w:rPr>
      <w:b/>
      <w:bCs/>
      <w:caps w:val="0"/>
      <w:smallCaps/>
      <w:spacing w:val="0"/>
    </w:rPr>
  </w:style>
  <w:style w:type="paragraph" w:styleId="TOCHeading">
    <w:name w:val="TOC Heading"/>
    <w:basedOn w:val="Heading1"/>
    <w:next w:val="Normal"/>
    <w:uiPriority w:val="39"/>
    <w:unhideWhenUsed/>
    <w:qFormat/>
    <w:rsid w:val="00BB48CE"/>
    <w:pPr>
      <w:outlineLvl w:val="9"/>
    </w:pPr>
  </w:style>
  <w:style w:type="paragraph" w:styleId="TOC1">
    <w:name w:val="toc 1"/>
    <w:basedOn w:val="Normal"/>
    <w:next w:val="Normal"/>
    <w:autoRedefine/>
    <w:uiPriority w:val="39"/>
    <w:unhideWhenUsed/>
    <w:rsid w:val="00075465"/>
    <w:pPr>
      <w:spacing w:after="100"/>
    </w:pPr>
    <w:rPr>
      <w:b/>
      <w:i/>
      <w:color w:val="235462" w:themeColor="text2" w:themeTint="E6"/>
    </w:rPr>
  </w:style>
  <w:style w:type="character" w:styleId="Hyperlink">
    <w:name w:val="Hyperlink"/>
    <w:basedOn w:val="DefaultParagraphFont"/>
    <w:uiPriority w:val="99"/>
    <w:unhideWhenUsed/>
    <w:rsid w:val="00BA6459"/>
    <w:rPr>
      <w:color w:val="0000FF" w:themeColor="hyperlink"/>
      <w:u w:val="single"/>
    </w:rPr>
  </w:style>
  <w:style w:type="paragraph" w:styleId="TOC2">
    <w:name w:val="toc 2"/>
    <w:basedOn w:val="Normal"/>
    <w:next w:val="Normal"/>
    <w:autoRedefine/>
    <w:uiPriority w:val="39"/>
    <w:unhideWhenUsed/>
    <w:rsid w:val="00924CE4"/>
    <w:pPr>
      <w:tabs>
        <w:tab w:val="right" w:leader="dot" w:pos="10336"/>
      </w:tabs>
      <w:spacing w:after="100"/>
      <w:ind w:left="720"/>
    </w:pPr>
    <w:rPr>
      <w:i/>
      <w:color w:val="235462" w:themeColor="text2" w:themeTint="E6"/>
    </w:rPr>
  </w:style>
  <w:style w:type="paragraph" w:styleId="TOC3">
    <w:name w:val="toc 3"/>
    <w:basedOn w:val="Normal"/>
    <w:next w:val="Normal"/>
    <w:autoRedefine/>
    <w:uiPriority w:val="39"/>
    <w:unhideWhenUsed/>
    <w:rsid w:val="00075465"/>
    <w:pPr>
      <w:spacing w:after="100"/>
      <w:ind w:left="440"/>
    </w:pPr>
    <w:rPr>
      <w:color w:val="235462" w:themeColor="text2" w:themeTint="E6"/>
    </w:rPr>
  </w:style>
  <w:style w:type="paragraph" w:customStyle="1" w:styleId="Default">
    <w:name w:val="Default"/>
    <w:rsid w:val="008E3017"/>
    <w:pPr>
      <w:autoSpaceDE w:val="0"/>
      <w:autoSpaceDN w:val="0"/>
      <w:adjustRightInd w:val="0"/>
      <w:spacing w:after="0" w:line="240" w:lineRule="auto"/>
    </w:pPr>
    <w:rPr>
      <w:rFonts w:ascii="Arial" w:eastAsiaTheme="minorHAnsi" w:hAnsi="Arial" w:cs="Arial"/>
      <w:color w:val="000000"/>
      <w:sz w:val="24"/>
      <w:szCs w:val="24"/>
    </w:rPr>
  </w:style>
  <w:style w:type="paragraph" w:styleId="Revision">
    <w:name w:val="Revision"/>
    <w:hidden/>
    <w:uiPriority w:val="99"/>
    <w:semiHidden/>
    <w:rsid w:val="00F308CA"/>
    <w:pPr>
      <w:spacing w:after="0" w:line="240" w:lineRule="auto"/>
    </w:pPr>
    <w:rPr>
      <w:color w:val="193B45" w:themeColor="text2"/>
      <w:sz w:val="22"/>
    </w:rPr>
  </w:style>
  <w:style w:type="character" w:styleId="CommentReference">
    <w:name w:val="annotation reference"/>
    <w:basedOn w:val="DefaultParagraphFont"/>
    <w:uiPriority w:val="99"/>
    <w:semiHidden/>
    <w:unhideWhenUsed/>
    <w:rsid w:val="002921B4"/>
    <w:rPr>
      <w:sz w:val="16"/>
      <w:szCs w:val="16"/>
    </w:rPr>
  </w:style>
  <w:style w:type="paragraph" w:styleId="CommentText">
    <w:name w:val="annotation text"/>
    <w:basedOn w:val="Normal"/>
    <w:link w:val="CommentTextChar"/>
    <w:uiPriority w:val="99"/>
    <w:unhideWhenUsed/>
    <w:rsid w:val="002921B4"/>
    <w:pPr>
      <w:spacing w:line="240" w:lineRule="auto"/>
    </w:pPr>
    <w:rPr>
      <w:sz w:val="20"/>
      <w:szCs w:val="20"/>
    </w:rPr>
  </w:style>
  <w:style w:type="character" w:customStyle="1" w:styleId="CommentTextChar">
    <w:name w:val="Comment Text Char"/>
    <w:basedOn w:val="DefaultParagraphFont"/>
    <w:link w:val="CommentText"/>
    <w:uiPriority w:val="99"/>
    <w:rsid w:val="002921B4"/>
    <w:rPr>
      <w:color w:val="193B45" w:themeColor="text2"/>
      <w:sz w:val="20"/>
      <w:szCs w:val="20"/>
    </w:rPr>
  </w:style>
  <w:style w:type="paragraph" w:styleId="CommentSubject">
    <w:name w:val="annotation subject"/>
    <w:basedOn w:val="CommentText"/>
    <w:next w:val="CommentText"/>
    <w:link w:val="CommentSubjectChar"/>
    <w:uiPriority w:val="99"/>
    <w:semiHidden/>
    <w:unhideWhenUsed/>
    <w:rsid w:val="002921B4"/>
    <w:rPr>
      <w:b/>
      <w:bCs/>
    </w:rPr>
  </w:style>
  <w:style w:type="character" w:customStyle="1" w:styleId="CommentSubjectChar">
    <w:name w:val="Comment Subject Char"/>
    <w:basedOn w:val="CommentTextChar"/>
    <w:link w:val="CommentSubject"/>
    <w:uiPriority w:val="99"/>
    <w:semiHidden/>
    <w:rsid w:val="002921B4"/>
    <w:rPr>
      <w:b/>
      <w:bCs/>
      <w:color w:val="193B45" w:themeColor="text2"/>
      <w:sz w:val="20"/>
      <w:szCs w:val="20"/>
    </w:rPr>
  </w:style>
  <w:style w:type="character" w:styleId="FollowedHyperlink">
    <w:name w:val="FollowedHyperlink"/>
    <w:basedOn w:val="DefaultParagraphFont"/>
    <w:uiPriority w:val="99"/>
    <w:semiHidden/>
    <w:unhideWhenUsed/>
    <w:rsid w:val="009B3C6B"/>
    <w:rPr>
      <w:color w:val="800080" w:themeColor="followedHyperlink"/>
      <w:u w:val="single"/>
    </w:rPr>
  </w:style>
  <w:style w:type="paragraph" w:styleId="NormalWeb">
    <w:name w:val="Normal (Web)"/>
    <w:basedOn w:val="Normal"/>
    <w:uiPriority w:val="99"/>
    <w:semiHidden/>
    <w:unhideWhenUsed/>
    <w:rsid w:val="00DC38E2"/>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TableParagraph">
    <w:name w:val="Table Paragraph"/>
    <w:basedOn w:val="Normal"/>
    <w:uiPriority w:val="1"/>
    <w:qFormat/>
    <w:rsid w:val="00C9104C"/>
    <w:pPr>
      <w:widowControl w:val="0"/>
      <w:autoSpaceDE w:val="0"/>
      <w:autoSpaceDN w:val="0"/>
      <w:spacing w:after="0" w:line="240" w:lineRule="auto"/>
    </w:pPr>
    <w:rPr>
      <w:rFonts w:ascii="Verdana" w:eastAsia="Verdana" w:hAnsi="Verdana" w:cs="Verdana"/>
      <w:color w:val="auto"/>
      <w:szCs w:val="22"/>
      <w:lang w:val="en-US"/>
    </w:rPr>
  </w:style>
  <w:style w:type="table" w:styleId="TableGrid">
    <w:name w:val="Table Grid"/>
    <w:basedOn w:val="TableNormal"/>
    <w:uiPriority w:val="39"/>
    <w:rsid w:val="00C9104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68F1"/>
    <w:rPr>
      <w:color w:val="605E5C"/>
      <w:shd w:val="clear" w:color="auto" w:fill="E1DFDD"/>
    </w:rPr>
  </w:style>
  <w:style w:type="paragraph" w:customStyle="1" w:styleId="lead">
    <w:name w:val="lead"/>
    <w:basedOn w:val="Normal"/>
    <w:rsid w:val="000D68F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FootnoteText">
    <w:name w:val="footnote text"/>
    <w:basedOn w:val="Normal"/>
    <w:link w:val="FootnoteTextChar"/>
    <w:uiPriority w:val="99"/>
    <w:semiHidden/>
    <w:unhideWhenUsed/>
    <w:rsid w:val="000D68F1"/>
    <w:pPr>
      <w:spacing w:after="0" w:line="240" w:lineRule="auto"/>
    </w:pPr>
    <w:rPr>
      <w:rFonts w:eastAsiaTheme="minorHAnsi"/>
      <w:color w:val="auto"/>
      <w:kern w:val="2"/>
      <w:sz w:val="20"/>
      <w:szCs w:val="20"/>
      <w14:ligatures w14:val="standardContextual"/>
    </w:rPr>
  </w:style>
  <w:style w:type="character" w:customStyle="1" w:styleId="FootnoteTextChar">
    <w:name w:val="Footnote Text Char"/>
    <w:basedOn w:val="DefaultParagraphFont"/>
    <w:link w:val="FootnoteText"/>
    <w:uiPriority w:val="99"/>
    <w:semiHidden/>
    <w:rsid w:val="000D68F1"/>
    <w:rPr>
      <w:rFonts w:eastAsiaTheme="minorHAnsi"/>
      <w:kern w:val="2"/>
      <w:sz w:val="20"/>
      <w:szCs w:val="20"/>
      <w14:ligatures w14:val="standardContextual"/>
    </w:rPr>
  </w:style>
  <w:style w:type="character" w:styleId="FootnoteReference">
    <w:name w:val="footnote reference"/>
    <w:basedOn w:val="DefaultParagraphFont"/>
    <w:uiPriority w:val="99"/>
    <w:semiHidden/>
    <w:unhideWhenUsed/>
    <w:rsid w:val="000D68F1"/>
    <w:rPr>
      <w:vertAlign w:val="superscript"/>
    </w:rPr>
  </w:style>
  <w:style w:type="character" w:customStyle="1" w:styleId="cf01">
    <w:name w:val="cf01"/>
    <w:basedOn w:val="DefaultParagraphFont"/>
    <w:rsid w:val="000D68F1"/>
    <w:rPr>
      <w:rFonts w:ascii="Segoe UI" w:hAnsi="Segoe UI" w:cs="Segoe UI" w:hint="default"/>
      <w:sz w:val="18"/>
      <w:szCs w:val="18"/>
    </w:rPr>
  </w:style>
  <w:style w:type="paragraph" w:customStyle="1" w:styleId="pf0">
    <w:name w:val="pf0"/>
    <w:basedOn w:val="Normal"/>
    <w:rsid w:val="000D68F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0D68F1"/>
  </w:style>
  <w:style w:type="character" w:customStyle="1" w:styleId="icon">
    <w:name w:val="icon"/>
    <w:basedOn w:val="DefaultParagraphFont"/>
    <w:rsid w:val="000D68F1"/>
  </w:style>
  <w:style w:type="character" w:customStyle="1" w:styleId="theme993">
    <w:name w:val="theme993"/>
    <w:basedOn w:val="DefaultParagraphFont"/>
    <w:rsid w:val="000D68F1"/>
  </w:style>
  <w:style w:type="paragraph" w:customStyle="1" w:styleId="pf2">
    <w:name w:val="pf2"/>
    <w:basedOn w:val="Normal"/>
    <w:rsid w:val="000D68F1"/>
    <w:pPr>
      <w:spacing w:before="100" w:beforeAutospacing="1" w:after="100" w:afterAutospacing="1" w:line="240" w:lineRule="auto"/>
      <w:ind w:left="980"/>
    </w:pPr>
    <w:rPr>
      <w:rFonts w:ascii="Times New Roman" w:eastAsia="Times New Roman" w:hAnsi="Times New Roman" w:cs="Times New Roman"/>
      <w:color w:val="auto"/>
      <w:sz w:val="24"/>
      <w:szCs w:val="24"/>
      <w:lang w:eastAsia="en-GB"/>
    </w:rPr>
  </w:style>
  <w:style w:type="character" w:customStyle="1" w:styleId="cf11">
    <w:name w:val="cf11"/>
    <w:basedOn w:val="DefaultParagraphFont"/>
    <w:rsid w:val="000D68F1"/>
    <w:rPr>
      <w:rFonts w:ascii="Segoe UI" w:hAnsi="Segoe UI" w:cs="Segoe UI" w:hint="default"/>
      <w:sz w:val="18"/>
      <w:szCs w:val="18"/>
      <w:shd w:val="clear" w:color="auto" w:fill="FFFFFF"/>
    </w:rPr>
  </w:style>
  <w:style w:type="paragraph" w:customStyle="1" w:styleId="pf1">
    <w:name w:val="pf1"/>
    <w:basedOn w:val="Normal"/>
    <w:rsid w:val="000D68F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ssets.publishing.service.gov.uk/media/65cb4349a7ded0000c79e4e1/Working_together_to_safeguard_children_2023_-_statutory_guidance.pdf" TargetMode="External"/><Relationship Id="rId26" Type="http://schemas.openxmlformats.org/officeDocument/2006/relationships/hyperlink" Target="https://assets.publishing.service.gov.uk/media/64a2f21fbb13dc000cb2e5e1/Minimum_School_Week_Non-Statutory_Guidance.pdf" TargetMode="External"/><Relationship Id="rId39" Type="http://schemas.openxmlformats.org/officeDocument/2006/relationships/hyperlink" Target="https://www.leedsforlearning.co.uk/Page/24037" TargetMode="External"/><Relationship Id="rId21" Type="http://schemas.openxmlformats.org/officeDocument/2006/relationships/hyperlink" Target="https://assets.publishing.service.gov.uk/media/5a7f5e4a40f0b6230268f135/Children_Missing_Education_-_statutory_guidance.pdf" TargetMode="External"/><Relationship Id="rId34" Type="http://schemas.openxmlformats.org/officeDocument/2006/relationships/hyperlink" Target="https://www.leedsforlearning.co.uk/Page/24037" TargetMode="External"/><Relationship Id="rId42" Type="http://schemas.openxmlformats.org/officeDocument/2006/relationships/hyperlink" Target="https://secure2.sla-online.co.uk/V3/Resources/Page/32182" TargetMode="External"/><Relationship Id="rId47" Type="http://schemas.openxmlformats.org/officeDocument/2006/relationships/hyperlink" Target="https://secure2.sla-online.co.uk/v3/Resources/Page/13778" TargetMode="External"/><Relationship Id="rId50" Type="http://schemas.openxmlformats.org/officeDocument/2006/relationships/hyperlink" Target="https://www.leedsforlearning.co.uk/Page/17564" TargetMode="External"/><Relationship Id="rId55" Type="http://schemas.openxmlformats.org/officeDocument/2006/relationships/image" Target="media/image8.png"/><Relationship Id="rId63" Type="http://schemas.openxmlformats.org/officeDocument/2006/relationships/header" Target="header7.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leedsforlearning.co.uk/Page/227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ssets.publishing.service.gov.uk/media/5a9015d4e5274a5e67567fbe/Promoting_the_education_of_looked-after_children_and_previously_looked-after_children.pdf" TargetMode="External"/><Relationship Id="rId32" Type="http://schemas.openxmlformats.org/officeDocument/2006/relationships/image" Target="media/image4.emf"/><Relationship Id="rId37" Type="http://schemas.openxmlformats.org/officeDocument/2006/relationships/hyperlink" Target="https://www.leedsforlearning.co.uk/Article/148948" TargetMode="External"/><Relationship Id="rId40" Type="http://schemas.openxmlformats.org/officeDocument/2006/relationships/hyperlink" Target="https://www.leedsforlearning.co.uk/Page/17564" TargetMode="External"/><Relationship Id="rId45" Type="http://schemas.openxmlformats.org/officeDocument/2006/relationships/hyperlink" Target="https://secure2.sla-online.co.uk/v3/Resources/Page/7703" TargetMode="External"/><Relationship Id="rId53" Type="http://schemas.openxmlformats.org/officeDocument/2006/relationships/image" Target="media/image6.jpeg"/><Relationship Id="rId58" Type="http://schemas.openxmlformats.org/officeDocument/2006/relationships/image" Target="media/image11.png"/><Relationship Id="rId66"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ssets.publishing.service.gov.uk/media/65f1b048133c22b8eecd38f7/Working_together_to_improve_school_attendance__applies_from_19_August_2024_.pdf" TargetMode="External"/><Relationship Id="rId28" Type="http://schemas.openxmlformats.org/officeDocument/2006/relationships/hyperlink" Target="https://www.leeds.gov.uk/plans-and-strategies/children-and-young-peoples-plan/" TargetMode="External"/><Relationship Id="rId36" Type="http://schemas.openxmlformats.org/officeDocument/2006/relationships/hyperlink" Target="https://www.leedsforlearning.co.uk/Page/32657" TargetMode="External"/><Relationship Id="rId49" Type="http://schemas.openxmlformats.org/officeDocument/2006/relationships/hyperlink" Target="https://secure2.sla-online.co.uk/v3/File/DownloadFile?fileGuid=6c1f970b-fbea-4dc7-a8b3-577289073bc7&amp;type=PageSectionDocuments" TargetMode="External"/><Relationship Id="rId57" Type="http://schemas.openxmlformats.org/officeDocument/2006/relationships/image" Target="media/image10.jpg"/><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healthandcareleeds.org/leeds-safeguarding-children-board/" TargetMode="External"/><Relationship Id="rId31" Type="http://schemas.openxmlformats.org/officeDocument/2006/relationships/hyperlink" Target="https://assets.publishing.service.gov.uk/media/5fcf72fad3bf7f5d0a67ace7/alternative_provision_statutory_guidance_accessible.pdf" TargetMode="External"/><Relationship Id="rId44" Type="http://schemas.openxmlformats.org/officeDocument/2006/relationships/hyperlink" Target="https://www.leedsforlearning.co.uk/Page/17564" TargetMode="External"/><Relationship Id="rId52" Type="http://schemas.openxmlformats.org/officeDocument/2006/relationships/image" Target="media/image5.png"/><Relationship Id="rId60" Type="http://schemas.openxmlformats.org/officeDocument/2006/relationships/header" Target="header4.xm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assets.publishing.service.gov.uk/media/5fcf72fad3bf7f5d0a67ace7/alternative_provision_statutory_guidance_accessible.pdf" TargetMode="External"/><Relationship Id="rId27" Type="http://schemas.openxmlformats.org/officeDocument/2006/relationships/hyperlink" Target="https://www.legislation.gov.uk/uksi/1999/3181/contents/made"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https://www.leedsforlearning.co.uk/Page/17564" TargetMode="External"/><Relationship Id="rId43" Type="http://schemas.openxmlformats.org/officeDocument/2006/relationships/hyperlink" Target="https://www.leedsforlearning.co.uk/Page/24037" TargetMode="External"/><Relationship Id="rId48" Type="http://schemas.openxmlformats.org/officeDocument/2006/relationships/hyperlink" Target="https://www.leedsforlearning.co.uk/Page/24037" TargetMode="External"/><Relationship Id="rId56" Type="http://schemas.openxmlformats.org/officeDocument/2006/relationships/image" Target="media/image9.jpg"/><Relationship Id="rId64"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s://www.leedsforlearning.co.uk/Page/32657"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assets.publishing.service.gov.uk/media/64f0a68ea78c5f000dc6f3b2/Keeping_children_safe_in_education_2023.pdf" TargetMode="External"/><Relationship Id="rId25" Type="http://schemas.openxmlformats.org/officeDocument/2006/relationships/hyperlink" Target="https://assets.publishing.service.gov.uk/media/5a93eb3ae5274a5b87c2fde4/Applying_corporate_parenting_principles_to_looked-after_children_and_care_leavers.pdf" TargetMode="External"/><Relationship Id="rId33" Type="http://schemas.openxmlformats.org/officeDocument/2006/relationships/hyperlink" Target="https://secure2.sla-online.co.uk/V3/Resources/Page/32182" TargetMode="External"/><Relationship Id="rId38" Type="http://schemas.openxmlformats.org/officeDocument/2006/relationships/hyperlink" Target="https://www.leedsforlearning.co.uk/Page/31578" TargetMode="External"/><Relationship Id="rId46" Type="http://schemas.openxmlformats.org/officeDocument/2006/relationships/hyperlink" Target="https://secure2.sla-online.co.uk/v3/Resources/Page/10552" TargetMode="External"/><Relationship Id="rId59" Type="http://schemas.openxmlformats.org/officeDocument/2006/relationships/image" Target="media/image12.png"/><Relationship Id="rId67" Type="http://schemas.openxmlformats.org/officeDocument/2006/relationships/fontTable" Target="fontTable.xml"/><Relationship Id="rId20" Type="http://schemas.openxmlformats.org/officeDocument/2006/relationships/hyperlink" Target="https://www.google.com/search?q=education+act+2011+s157&amp;safe=active&amp;sca_esv=bbc1e2ff9b7fc04f&amp;ei=fYlVZtXtD5OAhbIP-b-d8A0&amp;ved=0ahUKEwiVoK6J66-GAxUTQEEAHflfB94Q4dUDCBA&amp;uact=5&amp;oq=education+act+2011+s157&amp;gs_lp=Egxnd3Mtd2l6LXNlcnAiF2VkdWNhdGlvbiBhY3QgMjAxMSBzMTU3MgUQIRigATIFECEYoAEyBRAhGKABMgUQIRigAUiGGlDmCFidGHABeAGQAQCYAacCoAHjBqoBBTAuNC4xuAEDyAEA-AEBmAIGoAL9BsICChAAGLADGNYEGEfCAg0QABiABBiwAxhDGIoFwgIOEAAYsAMY5AIY1gTYAQHCAhMQLhiABBiwAxhDGMgDGIoF2AECwgIFEAAYgATCAgYQABgWGB7CAgsQABiABBiGAxiKBcICCBAAGIAEGKIEmAMAiAYBkAYRugYGCAEQARgJugYGCAIQARgIkgcHMS40LjAuMaAHphg&amp;sclient=gws-wiz-serp" TargetMode="External"/><Relationship Id="rId41" Type="http://schemas.openxmlformats.org/officeDocument/2006/relationships/hyperlink" Target="https://www.leedsforlearning.co.uk/Page/32657" TargetMode="External"/><Relationship Id="rId54" Type="http://schemas.openxmlformats.org/officeDocument/2006/relationships/image" Target="media/image7.jpeg"/><Relationship Id="rId62" Type="http://schemas.openxmlformats.org/officeDocument/2006/relationships/header" Target="header6.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google.com/url?sa=i&amp;url=https://www.linkedin.com/company/leeds-city-council&amp;psig=AOvVaw3ZqFF9z_a8bAAnI8_S-6Mw&amp;ust=1589540812846000&amp;source=images&amp;cd=vfe&amp;ved=0CAIQjRxqFwoTCJDPrpGbs-kCFQAAAAAdAAAAABAE"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0.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hyperlink" Target="https://www.google.com/url?sa=i&amp;url=https://www.linkedin.com/company/leeds-city-council&amp;psig=AOvVaw3ZqFF9z_a8bAAnI8_S-6Mw&amp;ust=1589540812846000&amp;source=images&amp;cd=vfe&amp;ved=0CAIQjRxqFwoTCJDPrpGbs-kCFQAAAAAdAAAAABAE" TargetMode="External"/><Relationship Id="rId2" Type="http://schemas.openxmlformats.org/officeDocument/2006/relationships/image" Target="media/image130.wmf"/><Relationship Id="rId1" Type="http://schemas.openxmlformats.org/officeDocument/2006/relationships/image" Target="media/image13.wmf"/><Relationship Id="rId4" Type="http://schemas.openxmlformats.org/officeDocument/2006/relationships/image" Target="media/image2.png"/></Relationships>
</file>

<file path=word/theme/theme1.xml><?xml version="1.0" encoding="utf-8"?>
<a:theme xmlns:a="http://schemas.openxmlformats.org/drawingml/2006/main" name="LCCcorptheme">
  <a:themeElements>
    <a:clrScheme name="LCC Corporate">
      <a:dk1>
        <a:sysClr val="windowText" lastClr="000000"/>
      </a:dk1>
      <a:lt1>
        <a:sysClr val="window" lastClr="FFFFFF"/>
      </a:lt1>
      <a:dk2>
        <a:srgbClr val="193B45"/>
      </a:dk2>
      <a:lt2>
        <a:srgbClr val="9BD5E1"/>
      </a:lt2>
      <a:accent1>
        <a:srgbClr val="6694AA"/>
      </a:accent1>
      <a:accent2>
        <a:srgbClr val="E9540D"/>
      </a:accent2>
      <a:accent3>
        <a:srgbClr val="95C159"/>
      </a:accent3>
      <a:accent4>
        <a:srgbClr val="5E4BA2"/>
      </a:accent4>
      <a:accent5>
        <a:srgbClr val="EB5278"/>
      </a:accent5>
      <a:accent6>
        <a:srgbClr val="FCBD1B"/>
      </a:accent6>
      <a:hlink>
        <a:srgbClr val="0000FF"/>
      </a:hlink>
      <a:folHlink>
        <a:srgbClr val="800080"/>
      </a:folHlink>
    </a:clrScheme>
    <a:fontScheme name="lcc theme fonts">
      <a:majorFont>
        <a:latin typeface="Verdan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CCcorptheme" id="{00B1A147-38C3-4E7F-9B64-BD2DAF657AB2}" vid="{C3B8494C-4124-4F1B-960A-4F27C3A7EA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5c2849-74a1-46d7-ad44-587ab7d0a8b9" xsi:nil="true"/>
    <SharedWithUsers xmlns="ac5c2849-74a1-46d7-ad44-587ab7d0a8b9">
      <UserInfo>
        <DisplayName>Davy, Charlotte</DisplayName>
        <AccountId>2746</AccountId>
        <AccountType/>
      </UserInfo>
      <UserInfo>
        <DisplayName>Park, Lizzy</DisplayName>
        <AccountId>844</AccountId>
        <AccountType/>
      </UserInfo>
      <UserInfo>
        <DisplayName>Scott, Jennifer</DisplayName>
        <AccountId>156</AccountId>
        <AccountType/>
      </UserInfo>
    </SharedWithUsers>
    <lcf76f155ced4ddcb4097134ff3c332f xmlns="cc4784ae-d604-4a4d-a812-4e1c5087e2cb">
      <Terms xmlns="http://schemas.microsoft.com/office/infopath/2007/PartnerControls"/>
    </lcf76f155ced4ddcb4097134ff3c332f>
    <MediaLengthInSeconds xmlns="cc4784ae-d604-4a4d-a812-4e1c5087e2cb" xsi:nil="true"/>
    <_Flow_SignoffStatus xmlns="cc4784ae-d604-4a4d-a812-4e1c5087e2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CD3CC9E83E9B429B2FC0CB37057CB3" ma:contentTypeVersion="20" ma:contentTypeDescription="Create a new document." ma:contentTypeScope="" ma:versionID="c8a4c06008e16b7a30677ff638d795a4">
  <xsd:schema xmlns:xsd="http://www.w3.org/2001/XMLSchema" xmlns:xs="http://www.w3.org/2001/XMLSchema" xmlns:p="http://schemas.microsoft.com/office/2006/metadata/properties" xmlns:ns2="cc4784ae-d604-4a4d-a812-4e1c5087e2cb" xmlns:ns3="ac5c2849-74a1-46d7-ad44-587ab7d0a8b9" targetNamespace="http://schemas.microsoft.com/office/2006/metadata/properties" ma:root="true" ma:fieldsID="80b8bd949390f67515f593716ae7c605" ns2:_="" ns3:_="">
    <xsd:import namespace="cc4784ae-d604-4a4d-a812-4e1c5087e2cb"/>
    <xsd:import namespace="ac5c2849-74a1-46d7-ad44-587ab7d0a8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DocTags"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4784ae-d604-4a4d-a812-4e1c5087e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e1d1e1d-d014-4a4d-8b65-3078f4e9e2d3}"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1E8877-B420-4EE4-96A4-3E8A0DFAE290}">
  <ds:schemaRefs>
    <ds:schemaRef ds:uri="http://schemas.microsoft.com/office/2006/metadata/properties"/>
    <ds:schemaRef ds:uri="http://schemas.microsoft.com/office/infopath/2007/PartnerControls"/>
    <ds:schemaRef ds:uri="ac5c2849-74a1-46d7-ad44-587ab7d0a8b9"/>
    <ds:schemaRef ds:uri="b5df5795-9b0a-4df1-bddc-7e03fea5b32a"/>
    <ds:schemaRef ds:uri="cc4784ae-d604-4a4d-a812-4e1c5087e2cb"/>
  </ds:schemaRefs>
</ds:datastoreItem>
</file>

<file path=customXml/itemProps2.xml><?xml version="1.0" encoding="utf-8"?>
<ds:datastoreItem xmlns:ds="http://schemas.openxmlformats.org/officeDocument/2006/customXml" ds:itemID="{F63B3B8B-8D65-4572-89E4-ECC58E3B7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4784ae-d604-4a4d-a812-4e1c5087e2cb"/>
    <ds:schemaRef ds:uri="ac5c2849-74a1-46d7-ad44-587ab7d0a8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E89261-CE7F-44D1-BCA0-CE215BA608BC}">
  <ds:schemaRefs>
    <ds:schemaRef ds:uri="http://schemas.openxmlformats.org/officeDocument/2006/bibliography"/>
  </ds:schemaRefs>
</ds:datastoreItem>
</file>

<file path=customXml/itemProps4.xml><?xml version="1.0" encoding="utf-8"?>
<ds:datastoreItem xmlns:ds="http://schemas.openxmlformats.org/officeDocument/2006/customXml" ds:itemID="{9D05C5FD-5944-4A66-828E-E86E29F049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5040</Words>
  <Characters>28734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33707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Whitby, Mel</dc:creator>
  <cp:keywords/>
  <dc:description/>
  <cp:lastModifiedBy>Scott, Jennifer</cp:lastModifiedBy>
  <cp:revision>3</cp:revision>
  <cp:lastPrinted>2024-07-30T14:16:00Z</cp:lastPrinted>
  <dcterms:created xsi:type="dcterms:W3CDTF">2024-07-30T14:32:00Z</dcterms:created>
  <dcterms:modified xsi:type="dcterms:W3CDTF">2024-10-30T11:41:00Z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0x0101002BCD3CC9E83E9B429B2FC0CB37057CB3</vt:lpwstr>
  </property>
  <property fmtid="{D5CDD505-2E9C-101B-9397-08002B2CF9AE}" pid="3" name="Order">
    <vt:r8>100</vt:r8>
  </property>
  <property fmtid="{D5CDD505-2E9C-101B-9397-08002B2CF9AE}" pid="4" name="MediaServiceImageTags">
    <vt:lpwstr/>
  </property>
  <property fmtid="{D5CDD505-2E9C-101B-9397-08002B2CF9AE}" pid="5" name="xd_ProgID">
    <vt:lpwstr/>
  </property>
  <property fmtid="{D5CDD505-2E9C-101B-9397-08002B2CF9AE}" pid="6" name="_ColorH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_ColorTag">
    <vt:lpwstr/>
  </property>
  <property fmtid="{D5CDD505-2E9C-101B-9397-08002B2CF9AE}" pid="11" name="TriggerFlowInfo">
    <vt:lpwstr/>
  </property>
  <property fmtid="{D5CDD505-2E9C-101B-9397-08002B2CF9AE}" pid="12" name="xd_Signature">
    <vt:bool>false</vt:bool>
  </property>
  <property fmtid="{D5CDD505-2E9C-101B-9397-08002B2CF9AE}" pid="13" name="_Emoji">
    <vt:lpwstr/>
  </property>
</Properties>
</file>